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BA" w:rsidRDefault="00DD1F10" w:rsidP="009502BA">
      <w:pPr>
        <w:tabs>
          <w:tab w:val="left" w:pos="1134"/>
        </w:tabs>
        <w:jc w:val="center"/>
        <w:rPr>
          <w:b/>
        </w:rPr>
      </w:pPr>
      <w:r>
        <w:t xml:space="preserve"> </w:t>
      </w:r>
      <w:r w:rsidR="009502BA"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46.8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652252897" r:id="rId7"/>
        </w:object>
      </w:r>
      <w:r w:rsidR="009502BA">
        <w:tab/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9502BA" w:rsidRDefault="009502BA" w:rsidP="009502BA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9502BA" w:rsidRDefault="009502BA" w:rsidP="009502BA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9502BA" w:rsidRDefault="009502BA" w:rsidP="009502BA">
      <w:pPr>
        <w:pStyle w:val="1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АДМИНИСТРАЦИЯ   МУНИЦИПАЛЬНОГО РАЙОНА</w:t>
      </w:r>
    </w:p>
    <w:p w:rsidR="009502BA" w:rsidRPr="001F0355" w:rsidRDefault="009502BA" w:rsidP="009502BA">
      <w:pPr>
        <w:jc w:val="center"/>
        <w:rPr>
          <w:b/>
          <w:bCs/>
          <w:sz w:val="28"/>
        </w:rPr>
      </w:pPr>
    </w:p>
    <w:p w:rsidR="009502BA" w:rsidRDefault="009502BA" w:rsidP="009502B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02BA" w:rsidRDefault="00937ACA" w:rsidP="009502BA">
      <w:pPr>
        <w:pStyle w:val="1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25.05.2020</w:t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</w:r>
      <w:r w:rsidR="009502BA">
        <w:rPr>
          <w:rFonts w:ascii="Times New Roman" w:hAnsi="Times New Roman"/>
          <w:b w:val="0"/>
          <w:bCs w:val="0"/>
          <w:sz w:val="28"/>
        </w:rPr>
        <w:tab/>
        <w:t xml:space="preserve">                                                                           № </w:t>
      </w:r>
      <w:r>
        <w:rPr>
          <w:rFonts w:ascii="Times New Roman" w:hAnsi="Times New Roman"/>
          <w:b w:val="0"/>
          <w:bCs w:val="0"/>
          <w:sz w:val="28"/>
        </w:rPr>
        <w:t>128</w:t>
      </w:r>
    </w:p>
    <w:p w:rsidR="009502BA" w:rsidRDefault="009502BA" w:rsidP="009502BA">
      <w:pPr>
        <w:jc w:val="center"/>
      </w:pPr>
      <w:r>
        <w:rPr>
          <w:sz w:val="28"/>
        </w:rPr>
        <w:t>с. Амурзет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4489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муниципальной программы «Социально</w:t>
      </w:r>
      <w:r w:rsidR="00E1760A">
        <w:rPr>
          <w:bCs/>
          <w:sz w:val="28"/>
          <w:szCs w:val="28"/>
        </w:rPr>
        <w:t>е развитие центров э</w:t>
      </w:r>
      <w:r>
        <w:rPr>
          <w:bCs/>
          <w:sz w:val="28"/>
          <w:szCs w:val="28"/>
        </w:rPr>
        <w:t>кономическо</w:t>
      </w:r>
      <w:r w:rsidR="00E1760A">
        <w:rPr>
          <w:bCs/>
          <w:sz w:val="28"/>
          <w:szCs w:val="28"/>
        </w:rPr>
        <w:t>го роста</w:t>
      </w:r>
      <w:r>
        <w:rPr>
          <w:bCs/>
          <w:sz w:val="28"/>
          <w:szCs w:val="28"/>
        </w:rPr>
        <w:t xml:space="preserve"> на территории Октябрьск</w:t>
      </w:r>
      <w:r w:rsidR="00E1760A">
        <w:rPr>
          <w:bCs/>
          <w:sz w:val="28"/>
          <w:szCs w:val="28"/>
        </w:rPr>
        <w:t>ого муниципального</w:t>
      </w:r>
      <w:r>
        <w:rPr>
          <w:bCs/>
          <w:sz w:val="28"/>
          <w:szCs w:val="28"/>
        </w:rPr>
        <w:t xml:space="preserve"> район</w:t>
      </w:r>
      <w:r w:rsidR="00E1760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»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Федеральным законом от 06.10.2013 №131-ФЗ «Об общих принципах организации местного самоуправления в Российской Федерации», Уставом муниципального образования «Октябрьский муниципальный район», администрация муниципального района</w:t>
      </w:r>
    </w:p>
    <w:p w:rsidR="009502BA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9502BA" w:rsidRPr="007F1E87" w:rsidRDefault="009502BA" w:rsidP="009502B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F1E87">
        <w:rPr>
          <w:bCs/>
          <w:sz w:val="28"/>
          <w:szCs w:val="28"/>
        </w:rPr>
        <w:tab/>
        <w:t>1</w:t>
      </w:r>
      <w:r>
        <w:rPr>
          <w:bCs/>
          <w:sz w:val="28"/>
          <w:szCs w:val="28"/>
        </w:rPr>
        <w:t>. Утвердить прилагаемую м</w:t>
      </w:r>
      <w:r w:rsidRPr="007F1E87">
        <w:rPr>
          <w:bCs/>
          <w:sz w:val="28"/>
          <w:szCs w:val="28"/>
        </w:rPr>
        <w:t>униципальную программу «</w:t>
      </w:r>
      <w:r w:rsidR="00E1760A">
        <w:rPr>
          <w:bCs/>
          <w:sz w:val="28"/>
          <w:szCs w:val="28"/>
        </w:rPr>
        <w:t>Социальное развитие центров экономического роста на территории Октябрьского муниципального района</w:t>
      </w:r>
      <w:r w:rsidRPr="007F1E8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502BA" w:rsidRDefault="009502BA" w:rsidP="009502BA">
      <w:pPr>
        <w:jc w:val="both"/>
        <w:rPr>
          <w:sz w:val="28"/>
          <w:szCs w:val="28"/>
        </w:rPr>
      </w:pPr>
      <w:r w:rsidRPr="007F1E87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администрации.</w:t>
      </w:r>
    </w:p>
    <w:p w:rsidR="009502BA" w:rsidRDefault="009502BA" w:rsidP="00950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образования.</w:t>
      </w:r>
    </w:p>
    <w:p w:rsidR="009502BA" w:rsidRPr="007F1E87" w:rsidRDefault="009502BA" w:rsidP="009502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62593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</w:t>
      </w:r>
      <w:r w:rsidRPr="0062593D">
        <w:rPr>
          <w:sz w:val="28"/>
          <w:szCs w:val="28"/>
        </w:rPr>
        <w:t>айона</w:t>
      </w:r>
      <w:r>
        <w:rPr>
          <w:sz w:val="28"/>
          <w:szCs w:val="28"/>
        </w:rPr>
        <w:t xml:space="preserve">                                                              М.Ю.Леонова     </w:t>
      </w: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</w:p>
    <w:p w:rsidR="009502BA" w:rsidRDefault="009502BA" w:rsidP="009502BA">
      <w:pPr>
        <w:jc w:val="right"/>
        <w:rPr>
          <w:bCs/>
          <w:color w:val="000000"/>
        </w:rPr>
      </w:pPr>
    </w:p>
    <w:p w:rsidR="009502BA" w:rsidRDefault="009502BA" w:rsidP="009502BA">
      <w:pPr>
        <w:jc w:val="right"/>
        <w:rPr>
          <w:bCs/>
          <w:color w:val="000000"/>
        </w:rPr>
      </w:pPr>
    </w:p>
    <w:p w:rsidR="003D0135" w:rsidRDefault="003D0135" w:rsidP="009502BA">
      <w:pPr>
        <w:jc w:val="both"/>
        <w:rPr>
          <w:bCs/>
          <w:color w:val="000000"/>
        </w:rPr>
      </w:pPr>
    </w:p>
    <w:p w:rsidR="009502BA" w:rsidRPr="007D0DEE" w:rsidRDefault="009502BA" w:rsidP="009502BA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lastRenderedPageBreak/>
        <w:t xml:space="preserve">Утверждена </w:t>
      </w:r>
    </w:p>
    <w:p w:rsidR="009502BA" w:rsidRPr="007D0DEE" w:rsidRDefault="009502BA" w:rsidP="009502BA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>постановлением администрации</w:t>
      </w:r>
    </w:p>
    <w:p w:rsidR="009502BA" w:rsidRPr="007D0DEE" w:rsidRDefault="009502BA" w:rsidP="009502BA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>муниципального района</w:t>
      </w:r>
    </w:p>
    <w:p w:rsidR="009502BA" w:rsidRPr="007D0DEE" w:rsidRDefault="009502BA" w:rsidP="009502BA">
      <w:pPr>
        <w:jc w:val="right"/>
        <w:rPr>
          <w:bCs/>
          <w:color w:val="000000"/>
        </w:rPr>
      </w:pPr>
      <w:r w:rsidRPr="007D0DEE">
        <w:rPr>
          <w:bCs/>
          <w:color w:val="000000"/>
        </w:rPr>
        <w:t xml:space="preserve">от </w:t>
      </w:r>
      <w:r>
        <w:rPr>
          <w:bCs/>
          <w:color w:val="000000"/>
        </w:rPr>
        <w:t>_______________</w:t>
      </w:r>
      <w:r w:rsidRPr="007D0DEE">
        <w:rPr>
          <w:bCs/>
          <w:color w:val="000000"/>
        </w:rPr>
        <w:t xml:space="preserve"> года</w:t>
      </w:r>
      <w:r>
        <w:rPr>
          <w:bCs/>
          <w:color w:val="000000"/>
        </w:rPr>
        <w:t xml:space="preserve"> №___</w:t>
      </w: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Pr="009502BA" w:rsidRDefault="009502BA" w:rsidP="009502BA">
      <w:pPr>
        <w:jc w:val="center"/>
        <w:rPr>
          <w:color w:val="000000"/>
          <w:sz w:val="28"/>
          <w:szCs w:val="28"/>
        </w:rPr>
      </w:pPr>
      <w:r w:rsidRPr="009502BA">
        <w:rPr>
          <w:b/>
          <w:bCs/>
          <w:color w:val="000000"/>
          <w:sz w:val="28"/>
          <w:szCs w:val="28"/>
        </w:rPr>
        <w:t>МУНИЦИПАЛЬНАЯ  ПРОГРАММА</w:t>
      </w:r>
    </w:p>
    <w:p w:rsidR="009502BA" w:rsidRPr="00332717" w:rsidRDefault="009502BA" w:rsidP="009502BA">
      <w:pPr>
        <w:jc w:val="center"/>
        <w:rPr>
          <w:color w:val="000000"/>
        </w:rPr>
      </w:pP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color w:val="000000"/>
        </w:rPr>
        <w:t>«</w:t>
      </w:r>
      <w:r w:rsidR="00E1760A">
        <w:rPr>
          <w:bCs/>
          <w:sz w:val="28"/>
          <w:szCs w:val="28"/>
        </w:rPr>
        <w:t>Социальное развитие центров экономического роста на территории Октябрьского муниципального района</w:t>
      </w:r>
      <w:r>
        <w:rPr>
          <w:bCs/>
          <w:sz w:val="28"/>
          <w:szCs w:val="28"/>
        </w:rPr>
        <w:t>»</w:t>
      </w:r>
      <w:r>
        <w:rPr>
          <w:color w:val="000000"/>
        </w:rPr>
        <w:t xml:space="preserve"> </w:t>
      </w:r>
    </w:p>
    <w:p w:rsidR="009502BA" w:rsidRPr="00332717" w:rsidRDefault="009502BA" w:rsidP="009502BA">
      <w:pPr>
        <w:jc w:val="center"/>
        <w:rPr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9502BA" w:rsidRDefault="009502BA" w:rsidP="009502BA">
      <w:pPr>
        <w:jc w:val="center"/>
        <w:rPr>
          <w:bCs/>
          <w:color w:val="000000"/>
        </w:rPr>
      </w:pPr>
    </w:p>
    <w:p w:rsidR="009502BA" w:rsidRDefault="009502BA" w:rsidP="009502BA">
      <w:pPr>
        <w:jc w:val="center"/>
        <w:rPr>
          <w:bCs/>
          <w:color w:val="000000"/>
        </w:rPr>
      </w:pPr>
    </w:p>
    <w:p w:rsidR="009502BA" w:rsidRDefault="009502BA" w:rsidP="009502BA">
      <w:pPr>
        <w:jc w:val="center"/>
        <w:rPr>
          <w:bCs/>
          <w:color w:val="000000"/>
        </w:rPr>
      </w:pPr>
    </w:p>
    <w:p w:rsidR="009502BA" w:rsidRPr="00122F0A" w:rsidRDefault="009502BA" w:rsidP="009502BA">
      <w:pPr>
        <w:jc w:val="center"/>
        <w:rPr>
          <w:bCs/>
          <w:color w:val="000000"/>
        </w:rPr>
      </w:pPr>
      <w:proofErr w:type="spellStart"/>
      <w:r w:rsidRPr="00122F0A">
        <w:rPr>
          <w:bCs/>
          <w:color w:val="000000"/>
        </w:rPr>
        <w:t>с</w:t>
      </w:r>
      <w:proofErr w:type="gramStart"/>
      <w:r w:rsidRPr="00122F0A">
        <w:rPr>
          <w:bCs/>
          <w:color w:val="000000"/>
        </w:rPr>
        <w:t>.А</w:t>
      </w:r>
      <w:proofErr w:type="gramEnd"/>
      <w:r w:rsidRPr="00122F0A">
        <w:rPr>
          <w:bCs/>
          <w:color w:val="000000"/>
        </w:rPr>
        <w:t>мурзет</w:t>
      </w:r>
      <w:proofErr w:type="spellEnd"/>
      <w:r w:rsidRPr="00122F0A">
        <w:rPr>
          <w:bCs/>
          <w:color w:val="000000"/>
        </w:rPr>
        <w:t>, 2020 год</w:t>
      </w:r>
    </w:p>
    <w:p w:rsidR="009502BA" w:rsidRDefault="009502BA" w:rsidP="009502BA">
      <w:pPr>
        <w:jc w:val="center"/>
        <w:rPr>
          <w:b/>
          <w:bCs/>
          <w:color w:val="000000"/>
        </w:rPr>
      </w:pPr>
    </w:p>
    <w:p w:rsidR="00E1760A" w:rsidRDefault="00E1760A" w:rsidP="009502BA">
      <w:pPr>
        <w:jc w:val="center"/>
        <w:rPr>
          <w:b/>
          <w:bCs/>
          <w:color w:val="000000"/>
          <w:sz w:val="28"/>
          <w:szCs w:val="28"/>
        </w:rPr>
      </w:pPr>
    </w:p>
    <w:p w:rsidR="009502BA" w:rsidRPr="009502BA" w:rsidRDefault="009502BA" w:rsidP="009502BA">
      <w:pPr>
        <w:jc w:val="center"/>
        <w:rPr>
          <w:color w:val="000000"/>
          <w:sz w:val="28"/>
          <w:szCs w:val="28"/>
        </w:rPr>
      </w:pPr>
      <w:r w:rsidRPr="009502BA">
        <w:rPr>
          <w:b/>
          <w:bCs/>
          <w:color w:val="000000"/>
          <w:sz w:val="28"/>
          <w:szCs w:val="28"/>
        </w:rPr>
        <w:lastRenderedPageBreak/>
        <w:t>1. ПАСПОРТ</w:t>
      </w:r>
    </w:p>
    <w:p w:rsidR="009502BA" w:rsidRPr="00332717" w:rsidRDefault="009502BA" w:rsidP="009502BA">
      <w:pPr>
        <w:jc w:val="center"/>
        <w:rPr>
          <w:color w:val="000000"/>
        </w:rPr>
      </w:pPr>
    </w:p>
    <w:p w:rsidR="009502BA" w:rsidRPr="009502BA" w:rsidRDefault="009502BA" w:rsidP="009502BA">
      <w:pPr>
        <w:jc w:val="center"/>
        <w:rPr>
          <w:b/>
          <w:color w:val="000000"/>
          <w:sz w:val="28"/>
          <w:szCs w:val="28"/>
        </w:rPr>
      </w:pPr>
      <w:r w:rsidRPr="00E1760A">
        <w:rPr>
          <w:bCs/>
          <w:color w:val="000000"/>
          <w:sz w:val="28"/>
          <w:szCs w:val="28"/>
        </w:rPr>
        <w:t xml:space="preserve">Муниципальной программы </w:t>
      </w:r>
      <w:r w:rsidRPr="00E1760A">
        <w:rPr>
          <w:color w:val="000000"/>
          <w:sz w:val="28"/>
          <w:szCs w:val="28"/>
        </w:rPr>
        <w:t>«</w:t>
      </w:r>
      <w:r w:rsidR="00E1760A">
        <w:rPr>
          <w:bCs/>
          <w:sz w:val="28"/>
          <w:szCs w:val="28"/>
        </w:rPr>
        <w:t>Социальное развитие центров экономического роста на территории Октябрьского муниципального района</w:t>
      </w:r>
      <w:r w:rsidRPr="009502BA">
        <w:rPr>
          <w:b/>
          <w:color w:val="000000"/>
          <w:sz w:val="28"/>
          <w:szCs w:val="28"/>
        </w:rPr>
        <w:t>»</w:t>
      </w:r>
    </w:p>
    <w:p w:rsidR="009502BA" w:rsidRPr="00332717" w:rsidRDefault="009502BA" w:rsidP="009502BA">
      <w:pPr>
        <w:jc w:val="both"/>
        <w:rPr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215"/>
        <w:gridCol w:w="5355"/>
      </w:tblGrid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1. Наименование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E1760A" w:rsidRDefault="009502BA" w:rsidP="003D0135">
            <w:pPr>
              <w:jc w:val="both"/>
              <w:rPr>
                <w:color w:val="000000"/>
              </w:rPr>
            </w:pPr>
            <w:r w:rsidRPr="00E1760A">
              <w:rPr>
                <w:color w:val="000000"/>
              </w:rPr>
              <w:t>«</w:t>
            </w:r>
            <w:r w:rsidR="00E1760A" w:rsidRPr="00E1760A">
              <w:rPr>
                <w:bCs/>
              </w:rPr>
              <w:t>Социальное развитие центров экономического роста на территории Октябрьского муниципального района</w:t>
            </w:r>
            <w:r w:rsidRPr="00E1760A">
              <w:rPr>
                <w:color w:val="000000"/>
              </w:rPr>
              <w:t xml:space="preserve">» 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2. Ответственный исполнитель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EB64DA" w:rsidRDefault="00296C3F" w:rsidP="009502BA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О</w:t>
            </w:r>
            <w:r w:rsidR="009502BA" w:rsidRPr="00EB64DA">
              <w:rPr>
                <w:color w:val="000000"/>
              </w:rPr>
              <w:t xml:space="preserve">тдел экономики, потребительского рынка, услуг и внешнеэкономических связей 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3. Соисполнители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EB64DA" w:rsidRDefault="00296C3F" w:rsidP="009502BA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 xml:space="preserve">Администрация Октябрьского </w:t>
            </w:r>
            <w:proofErr w:type="gramStart"/>
            <w:r w:rsidRPr="00EB64DA">
              <w:rPr>
                <w:color w:val="000000"/>
              </w:rPr>
              <w:t>муниципального</w:t>
            </w:r>
            <w:proofErr w:type="gramEnd"/>
            <w:r w:rsidRPr="00EB64DA">
              <w:rPr>
                <w:color w:val="000000"/>
              </w:rPr>
              <w:t xml:space="preserve"> района.</w:t>
            </w:r>
          </w:p>
          <w:p w:rsidR="00296C3F" w:rsidRPr="00EB64DA" w:rsidRDefault="00296C3F" w:rsidP="009502BA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Отдел образования администрации муниципального района:</w:t>
            </w:r>
          </w:p>
          <w:p w:rsidR="00296C3F" w:rsidRPr="00EB64DA" w:rsidRDefault="00296C3F" w:rsidP="009502BA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- МБОУ «Средняя общеобразовательная школа села Амурзет»;</w:t>
            </w:r>
          </w:p>
          <w:p w:rsidR="00296C3F" w:rsidRPr="00EB64DA" w:rsidRDefault="00296C3F" w:rsidP="009502BA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- МКОУ «Средняя общеобразовательная школа села Екатерино-Никольское»;</w:t>
            </w:r>
          </w:p>
          <w:p w:rsidR="00296C3F" w:rsidRPr="00EB64DA" w:rsidRDefault="00296C3F" w:rsidP="00296C3F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- МКУ «ЦБ по обслуживанию МОУ».</w:t>
            </w:r>
          </w:p>
          <w:p w:rsidR="00296C3F" w:rsidRPr="00EB64DA" w:rsidRDefault="00296C3F" w:rsidP="00296C3F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Отдел районного хозяйства.</w:t>
            </w:r>
          </w:p>
          <w:p w:rsidR="00296C3F" w:rsidRDefault="00296C3F" w:rsidP="00296C3F">
            <w:pPr>
              <w:jc w:val="both"/>
              <w:rPr>
                <w:color w:val="000000"/>
              </w:rPr>
            </w:pPr>
            <w:r w:rsidRPr="00EB64DA">
              <w:rPr>
                <w:color w:val="000000"/>
              </w:rPr>
              <w:t>Комитет по управлению муниципальным имуществом</w:t>
            </w:r>
          </w:p>
          <w:p w:rsidR="00E00C2C" w:rsidRDefault="00E00C2C" w:rsidP="00296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Амурзетского сельского поселения</w:t>
            </w:r>
          </w:p>
          <w:p w:rsidR="00E00C2C" w:rsidRDefault="00E00C2C" w:rsidP="00296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Полевского сельского поселения</w:t>
            </w:r>
          </w:p>
          <w:p w:rsidR="00E00C2C" w:rsidRPr="00EB64DA" w:rsidRDefault="00E00C2C" w:rsidP="00296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Нагибовского сельского поселения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4. Структура муниципальной программы (подпрограммы)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5. Цель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7F9" w:rsidRPr="003C27F9" w:rsidRDefault="003C27F9" w:rsidP="001C288B">
            <w:pPr>
              <w:jc w:val="both"/>
              <w:rPr>
                <w:color w:val="000000"/>
              </w:rPr>
            </w:pPr>
            <w:r w:rsidRPr="003C27F9">
              <w:rPr>
                <w:color w:val="000000"/>
              </w:rPr>
              <w:t>В области жилищно-коммунального хозяйства:</w:t>
            </w:r>
          </w:p>
          <w:p w:rsidR="009502BA" w:rsidRPr="003C27F9" w:rsidRDefault="003C27F9" w:rsidP="001C288B">
            <w:pPr>
              <w:jc w:val="both"/>
            </w:pPr>
            <w:r w:rsidRPr="003C27F9">
              <w:rPr>
                <w:color w:val="000000"/>
              </w:rPr>
              <w:t>- у</w:t>
            </w:r>
            <w:r w:rsidR="001C288B" w:rsidRPr="003C27F9">
              <w:rPr>
                <w:color w:val="000000"/>
              </w:rPr>
              <w:t>лучшение качества жизни населения</w:t>
            </w:r>
            <w:r w:rsidR="005A7B22" w:rsidRPr="003C27F9">
              <w:t xml:space="preserve"> создание комфортных условий проживания и доступности коммунальных услуг населению</w:t>
            </w:r>
            <w:r>
              <w:t>.</w:t>
            </w:r>
          </w:p>
          <w:p w:rsidR="009D6864" w:rsidRPr="003C27F9" w:rsidRDefault="003C27F9" w:rsidP="001C288B">
            <w:pPr>
              <w:jc w:val="both"/>
            </w:pPr>
            <w:r>
              <w:t>В области физической культуры и спорта:</w:t>
            </w:r>
          </w:p>
          <w:p w:rsidR="009D6864" w:rsidRPr="003C27F9" w:rsidRDefault="003C27F9" w:rsidP="009D6864">
            <w:pPr>
              <w:jc w:val="both"/>
            </w:pPr>
            <w:r>
              <w:t xml:space="preserve">- </w:t>
            </w:r>
            <w:r w:rsidR="009D6864" w:rsidRPr="003C27F9">
              <w:t>удовлетвор</w:t>
            </w:r>
            <w:r>
              <w:t>ение</w:t>
            </w:r>
            <w:r w:rsidR="009D6864" w:rsidRPr="003C27F9">
              <w:t xml:space="preserve"> потребности детей, их родителей и жителей сел района в занятиях спортом и активном семейном отдыхе на открытом воздухе</w:t>
            </w:r>
            <w:r>
              <w:t>;</w:t>
            </w:r>
            <w:r w:rsidR="009D6864" w:rsidRPr="003C27F9">
              <w:cr/>
            </w:r>
            <w:r>
              <w:t>- повышение</w:t>
            </w:r>
            <w:r w:rsidR="009D6864" w:rsidRPr="003C27F9">
              <w:t xml:space="preserve"> заинтересованност</w:t>
            </w:r>
            <w:r>
              <w:t>и</w:t>
            </w:r>
            <w:r w:rsidR="009D6864" w:rsidRPr="003C27F9">
              <w:t xml:space="preserve"> жителей и молодёжи сел района в здоровом образе жизни.</w:t>
            </w:r>
          </w:p>
          <w:p w:rsidR="003C27F9" w:rsidRPr="003C27F9" w:rsidRDefault="003C27F9" w:rsidP="009D6864">
            <w:pPr>
              <w:jc w:val="both"/>
            </w:pPr>
            <w:r w:rsidRPr="003C27F9">
              <w:t>В области образования:</w:t>
            </w:r>
          </w:p>
          <w:p w:rsidR="003C27F9" w:rsidRDefault="003C27F9" w:rsidP="003C27F9">
            <w:pPr>
              <w:jc w:val="both"/>
            </w:pPr>
            <w:r>
              <w:t xml:space="preserve">- </w:t>
            </w:r>
            <w:r w:rsidRPr="003C27F9">
              <w:t>создание эффективной комплексной системы организации качественного, полноценного горячего питания в муниципальных общеобразовательных учреждениях</w:t>
            </w:r>
            <w:r>
              <w:t>;</w:t>
            </w:r>
          </w:p>
          <w:p w:rsidR="003C27F9" w:rsidRDefault="003C27F9" w:rsidP="003C27F9">
            <w:pPr>
              <w:jc w:val="both"/>
            </w:pPr>
            <w:r>
              <w:t>- благоустройство здания в целях соблюдения санитарно-гигиенических требований к туалетам.</w:t>
            </w:r>
          </w:p>
          <w:p w:rsidR="003C27F9" w:rsidRDefault="003C27F9" w:rsidP="003C27F9">
            <w:pPr>
              <w:jc w:val="both"/>
            </w:pPr>
            <w:r>
              <w:t>В области автомобильных дорог:</w:t>
            </w:r>
          </w:p>
          <w:p w:rsidR="009D6864" w:rsidRPr="00332717" w:rsidRDefault="00031FDA" w:rsidP="00031FDA">
            <w:pPr>
              <w:jc w:val="both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обеспечить сохранность и выполнение текущих мероприятий по содержанию автомобильных дорог, а также доступное транспортное сообщение.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lastRenderedPageBreak/>
              <w:t xml:space="preserve">6. Задачи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7F9" w:rsidRPr="003C27F9" w:rsidRDefault="003C27F9" w:rsidP="009D6864">
            <w:pPr>
              <w:jc w:val="both"/>
            </w:pPr>
            <w:r w:rsidRPr="003C27F9">
              <w:t>В области физической культуры и спорта:</w:t>
            </w:r>
          </w:p>
          <w:p w:rsidR="009D6864" w:rsidRPr="003C27F9" w:rsidRDefault="003C27F9" w:rsidP="009D6864">
            <w:pPr>
              <w:jc w:val="both"/>
            </w:pPr>
            <w:r w:rsidRPr="003C27F9">
              <w:t>- р</w:t>
            </w:r>
            <w:r w:rsidR="009D6864" w:rsidRPr="003C27F9">
              <w:t>еализация государственной политики в области физического воспитания молодежи</w:t>
            </w:r>
            <w:r w:rsidRPr="003C27F9">
              <w:t>;</w:t>
            </w:r>
          </w:p>
          <w:p w:rsidR="009502BA" w:rsidRPr="003C27F9" w:rsidRDefault="003C27F9" w:rsidP="009D6864">
            <w:pPr>
              <w:jc w:val="both"/>
            </w:pPr>
            <w:r w:rsidRPr="003C27F9">
              <w:t>- ф</w:t>
            </w:r>
            <w:r w:rsidR="009D6864" w:rsidRPr="003C27F9">
              <w:t>ормирова</w:t>
            </w:r>
            <w:r w:rsidRPr="003C27F9">
              <w:t>ть</w:t>
            </w:r>
            <w:r w:rsidR="009D6864" w:rsidRPr="003C27F9">
              <w:t xml:space="preserve"> в подростковой среде позитивной мотивации на здоровый образ жизни</w:t>
            </w:r>
            <w:r w:rsidRPr="003C27F9">
              <w:t>;</w:t>
            </w:r>
          </w:p>
          <w:p w:rsidR="003C27F9" w:rsidRDefault="003C27F9" w:rsidP="003C27F9">
            <w:pPr>
              <w:jc w:val="both"/>
            </w:pPr>
            <w:r w:rsidRPr="003C27F9">
              <w:t>- вовлечь ребят в спортивную жизнь, с целью решение проблемы "пагубного влияния улиц" посредством привлечения детей к массовому спорту.</w:t>
            </w:r>
          </w:p>
          <w:p w:rsidR="003C27F9" w:rsidRDefault="003C27F9" w:rsidP="003C27F9">
            <w:pPr>
              <w:jc w:val="both"/>
            </w:pPr>
            <w:r>
              <w:t>В области образования:</w:t>
            </w:r>
          </w:p>
          <w:p w:rsidR="003C27F9" w:rsidRPr="00EB64DA" w:rsidRDefault="003C27F9" w:rsidP="003C27F9">
            <w:pPr>
              <w:jc w:val="both"/>
            </w:pPr>
            <w:r w:rsidRPr="00EB64DA">
              <w:t xml:space="preserve">- проведение ремонтных работ в школьных пищеблоках в соответствии с требованиями </w:t>
            </w:r>
            <w:proofErr w:type="spellStart"/>
            <w:r w:rsidRPr="00EB64DA">
              <w:t>СанПиН</w:t>
            </w:r>
            <w:proofErr w:type="spellEnd"/>
            <w:r w:rsidRPr="00EB64DA">
              <w:t xml:space="preserve">. </w:t>
            </w:r>
          </w:p>
          <w:p w:rsidR="003C27F9" w:rsidRPr="00EB64DA" w:rsidRDefault="003C27F9" w:rsidP="003C27F9">
            <w:pPr>
              <w:jc w:val="both"/>
            </w:pPr>
            <w:r w:rsidRPr="00EB64DA">
              <w:t xml:space="preserve">- </w:t>
            </w:r>
            <w:r w:rsidR="00EB64DA" w:rsidRPr="00EB64DA">
              <w:t>о</w:t>
            </w:r>
            <w:r w:rsidRPr="00EB64DA">
              <w:t>беспечение обучающихся начальных классов бесплатным горячим питанием.</w:t>
            </w:r>
          </w:p>
          <w:p w:rsidR="003C27F9" w:rsidRDefault="003C27F9" w:rsidP="003C27F9">
            <w:pPr>
              <w:jc w:val="both"/>
            </w:pPr>
            <w:r w:rsidRPr="00EB64DA">
              <w:t xml:space="preserve">- </w:t>
            </w:r>
            <w:r w:rsidR="00EB64DA" w:rsidRPr="00EB64DA">
              <w:t xml:space="preserve">проведение ремонтных работ в туалетных комнатах в соответствии с требованием </w:t>
            </w:r>
            <w:proofErr w:type="spellStart"/>
            <w:r w:rsidR="00EB64DA" w:rsidRPr="00EB64DA">
              <w:t>СанПиН</w:t>
            </w:r>
            <w:proofErr w:type="spellEnd"/>
            <w:r w:rsidR="00EB64DA" w:rsidRPr="00EB64DA">
              <w:t>.</w:t>
            </w:r>
          </w:p>
          <w:p w:rsidR="00EB64DA" w:rsidRDefault="00EB64DA" w:rsidP="003C27F9">
            <w:pPr>
              <w:jc w:val="both"/>
            </w:pPr>
            <w:r>
              <w:t>В области жилищно-коммунального хозяйства:</w:t>
            </w:r>
          </w:p>
          <w:p w:rsidR="00EB64DA" w:rsidRDefault="00E1760A" w:rsidP="003C27F9">
            <w:pPr>
              <w:jc w:val="both"/>
            </w:pPr>
            <w:r>
              <w:t>- приведение коммунальной инфраструктуры в соответствии со стандартами качества, обеспечивающими повышение надежности</w:t>
            </w:r>
            <w:r w:rsidR="00CD2D26">
              <w:t xml:space="preserve"> функционирования систем  жизнеобеспечения, а также комфортные условия проживан</w:t>
            </w:r>
            <w:r w:rsidR="00031FDA">
              <w:t>ия населения.</w:t>
            </w:r>
          </w:p>
          <w:p w:rsidR="00EB64DA" w:rsidRPr="00EB64DA" w:rsidRDefault="00EB64DA" w:rsidP="003C27F9">
            <w:pPr>
              <w:jc w:val="both"/>
            </w:pPr>
            <w:r>
              <w:t>В области автомобильных дорог:</w:t>
            </w:r>
          </w:p>
          <w:p w:rsidR="003C27F9" w:rsidRPr="00332717" w:rsidRDefault="00E1760A" w:rsidP="00E176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  обеспечение сохранности и выполнение текущих мероприятий по содержанию автомобильных дорог, мостовых переходов и мостов. 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7. Целевые индикаторы и показатели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EB64DA" w:rsidP="009502B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указаны в разделе 4 «</w:t>
            </w:r>
            <w:r w:rsidRPr="00EB64DA">
              <w:rPr>
                <w:bCs/>
                <w:color w:val="000000"/>
              </w:rPr>
              <w:t>Перечень показателей (индикаторов) муниципальной программы»</w:t>
            </w:r>
            <w:proofErr w:type="gramEnd"/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8. Этапы  и сроки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1C288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2020-202</w:t>
            </w:r>
            <w:r w:rsidR="001C288B">
              <w:rPr>
                <w:color w:val="000000"/>
              </w:rPr>
              <w:t>1</w:t>
            </w:r>
            <w:r w:rsidRPr="00332717">
              <w:rPr>
                <w:color w:val="000000"/>
              </w:rPr>
              <w:t xml:space="preserve"> годы </w:t>
            </w: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>9. Ресурсное обеспечение реализации муниципальной программы</w:t>
            </w:r>
          </w:p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EB64DA">
              <w:rPr>
                <w:color w:val="000000"/>
              </w:rPr>
              <w:t xml:space="preserve"> год -  41514,84 тыс. рублей, в том числе за счет средств федерального бюджета 41099,692 тыс</w:t>
            </w:r>
            <w:proofErr w:type="gramStart"/>
            <w:r w:rsidR="00EB64DA">
              <w:rPr>
                <w:color w:val="000000"/>
              </w:rPr>
              <w:t>.р</w:t>
            </w:r>
            <w:proofErr w:type="gramEnd"/>
            <w:r w:rsidR="00EB64DA">
              <w:rPr>
                <w:color w:val="000000"/>
              </w:rPr>
              <w:t>ублей;</w:t>
            </w:r>
          </w:p>
          <w:p w:rsidR="009502BA" w:rsidRPr="00332717" w:rsidRDefault="009502BA" w:rsidP="009502BA">
            <w:pPr>
              <w:jc w:val="both"/>
              <w:rPr>
                <w:color w:val="000000"/>
              </w:rPr>
            </w:pPr>
          </w:p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EB64DA">
              <w:rPr>
                <w:color w:val="000000"/>
              </w:rPr>
              <w:t xml:space="preserve"> год – 63280,0 тыс. рублей, в том числе за счет средств федерального бюджета 62647,2 тыс</w:t>
            </w:r>
            <w:proofErr w:type="gramStart"/>
            <w:r w:rsidR="00EB64DA">
              <w:rPr>
                <w:color w:val="000000"/>
              </w:rPr>
              <w:t>.р</w:t>
            </w:r>
            <w:proofErr w:type="gramEnd"/>
            <w:r w:rsidR="00EB64DA">
              <w:rPr>
                <w:color w:val="000000"/>
              </w:rPr>
              <w:t>ублей.</w:t>
            </w:r>
          </w:p>
          <w:p w:rsidR="009502BA" w:rsidRPr="00332717" w:rsidRDefault="009502BA" w:rsidP="009502BA">
            <w:pPr>
              <w:jc w:val="both"/>
              <w:rPr>
                <w:color w:val="000000"/>
              </w:rPr>
            </w:pPr>
          </w:p>
        </w:tc>
      </w:tr>
      <w:tr w:rsidR="009502BA" w:rsidRPr="00332717" w:rsidTr="009502BA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both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10. Ожидаемые результаты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Default="00956811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области образования:</w:t>
            </w:r>
          </w:p>
          <w:p w:rsidR="00956811" w:rsidRPr="00956811" w:rsidRDefault="00956811" w:rsidP="00956811">
            <w:pPr>
              <w:jc w:val="both"/>
            </w:pPr>
            <w:r w:rsidRPr="00956811">
              <w:t xml:space="preserve">- </w:t>
            </w:r>
            <w:r>
              <w:t>о</w:t>
            </w:r>
            <w:r w:rsidRPr="00956811">
              <w:t>хват бесплатным горячим питанием обучающихся  начальных классов к 2021году составит 100%</w:t>
            </w:r>
            <w:r>
              <w:t>;</w:t>
            </w:r>
          </w:p>
          <w:p w:rsidR="00956811" w:rsidRPr="00956811" w:rsidRDefault="00956811" w:rsidP="00956811">
            <w:pPr>
              <w:jc w:val="both"/>
            </w:pPr>
            <w:r w:rsidRPr="00956811">
              <w:t xml:space="preserve">- </w:t>
            </w:r>
            <w:r>
              <w:t>д</w:t>
            </w:r>
            <w:r w:rsidRPr="00956811">
              <w:t>оля общеобразовательных организаций, соответствующих современным нормативным требованиям по организации горячего питания, к 2021 году составит 25%</w:t>
            </w:r>
            <w:r>
              <w:t>;</w:t>
            </w:r>
          </w:p>
          <w:p w:rsidR="00956811" w:rsidRDefault="00956811" w:rsidP="00956811">
            <w:pPr>
              <w:jc w:val="both"/>
            </w:pPr>
            <w:r w:rsidRPr="00956811">
              <w:t xml:space="preserve">- </w:t>
            </w:r>
            <w:r>
              <w:t>д</w:t>
            </w:r>
            <w:r w:rsidRPr="00956811">
              <w:t>оля общеобразовательных организаций, имеющих современно оснащенные залы для приема пищи, к 2021году составит 25%.</w:t>
            </w:r>
          </w:p>
          <w:p w:rsidR="00956811" w:rsidRDefault="00956811" w:rsidP="00956811">
            <w:pPr>
              <w:jc w:val="both"/>
            </w:pPr>
            <w:proofErr w:type="gramStart"/>
            <w:r>
              <w:lastRenderedPageBreak/>
              <w:t xml:space="preserve">- доля общеобразовательных организаций, в которых улучшается санитарно-гигиенические условия в теплых </w:t>
            </w:r>
            <w:proofErr w:type="spellStart"/>
            <w:r>
              <w:t>таулетах</w:t>
            </w:r>
            <w:proofErr w:type="spellEnd"/>
            <w:r>
              <w:t>, к 2022 году составит 85%;</w:t>
            </w:r>
            <w:proofErr w:type="gramEnd"/>
          </w:p>
          <w:p w:rsidR="00956811" w:rsidRDefault="00956811" w:rsidP="00956811">
            <w:pPr>
              <w:jc w:val="both"/>
            </w:pPr>
            <w:r>
              <w:t xml:space="preserve">- гарантирование каждому ребенку необходимых и достаточных условий для </w:t>
            </w:r>
            <w:proofErr w:type="gramStart"/>
            <w:r>
              <w:t>целенаправленного</w:t>
            </w:r>
            <w:proofErr w:type="gramEnd"/>
            <w:r>
              <w:t xml:space="preserve"> полноценного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  <w:p w:rsidR="00956811" w:rsidRDefault="00956811" w:rsidP="00956811">
            <w:pPr>
              <w:jc w:val="both"/>
            </w:pPr>
            <w:r>
              <w:t>В области физической культуры и спорта:</w:t>
            </w:r>
          </w:p>
          <w:p w:rsidR="00956811" w:rsidRDefault="00956811" w:rsidP="00956811">
            <w:pPr>
              <w:jc w:val="both"/>
            </w:pPr>
            <w:r w:rsidRPr="00956811">
              <w:t xml:space="preserve">- </w:t>
            </w:r>
            <w:r>
              <w:t>в</w:t>
            </w:r>
            <w:r w:rsidRPr="00956811">
              <w:t xml:space="preserve"> 20</w:t>
            </w:r>
            <w:r>
              <w:t>2</w:t>
            </w:r>
            <w:r w:rsidRPr="00956811">
              <w:t xml:space="preserve">0-2021 году на территории Октябрьского муниципального района  ЕАО будет  оснащено 5 </w:t>
            </w:r>
            <w:proofErr w:type="gramStart"/>
            <w:r w:rsidRPr="00956811">
              <w:t>спортивных</w:t>
            </w:r>
            <w:proofErr w:type="gramEnd"/>
            <w:r w:rsidRPr="00956811">
              <w:t xml:space="preserve"> сооружения спортивным инвентарем и оборудованием.  В 2019 году число занимающихся физической культурой и спортом составляло 1106 человек. Оснащение 5-ти открытых спортивных сооружений позволит повысить число занимающихся до 1150 человек  в 2021 году. </w:t>
            </w:r>
          </w:p>
          <w:p w:rsidR="00956811" w:rsidRDefault="00956811" w:rsidP="00956811">
            <w:pPr>
              <w:jc w:val="both"/>
            </w:pPr>
            <w:r>
              <w:t>В области жилищно-коммунального хозяйства:</w:t>
            </w:r>
          </w:p>
          <w:p w:rsidR="00956811" w:rsidRDefault="00031FDA" w:rsidP="00956811">
            <w:pPr>
              <w:jc w:val="both"/>
            </w:pPr>
            <w:r>
              <w:t>- качественное и надежное предоставление коммунальных услуг.</w:t>
            </w:r>
          </w:p>
          <w:p w:rsidR="00956811" w:rsidRDefault="00956811" w:rsidP="00956811">
            <w:pPr>
              <w:jc w:val="both"/>
            </w:pPr>
            <w:r>
              <w:t>В области автомобильных дорог:</w:t>
            </w:r>
          </w:p>
          <w:p w:rsidR="00956811" w:rsidRPr="00332717" w:rsidRDefault="00956811" w:rsidP="00031FDA">
            <w:pPr>
              <w:jc w:val="both"/>
              <w:rPr>
                <w:color w:val="000000"/>
              </w:rPr>
            </w:pPr>
            <w:r w:rsidRPr="00956811">
              <w:t xml:space="preserve"> </w:t>
            </w:r>
            <w:r w:rsidR="00031FDA">
              <w:t>- у</w:t>
            </w:r>
            <w:r w:rsidR="00031FDA">
              <w:rPr>
                <w:color w:val="000000"/>
              </w:rPr>
              <w:t>величение уровня транспортно-эксплуатационных характеристик автомобильных дорог в соответствии с нормативными требованиями,  бесперебойное сообщение между селами.</w:t>
            </w:r>
          </w:p>
        </w:tc>
      </w:tr>
    </w:tbl>
    <w:p w:rsidR="009502BA" w:rsidRPr="00332717" w:rsidRDefault="009502BA" w:rsidP="009502BA">
      <w:pPr>
        <w:jc w:val="both"/>
        <w:rPr>
          <w:color w:val="000000"/>
        </w:rPr>
      </w:pPr>
    </w:p>
    <w:p w:rsidR="009502BA" w:rsidRDefault="009502BA" w:rsidP="009502BA">
      <w:pPr>
        <w:jc w:val="center"/>
        <w:rPr>
          <w:b/>
          <w:bCs/>
          <w:color w:val="000000"/>
        </w:rPr>
      </w:pPr>
      <w:r w:rsidRPr="00332717">
        <w:rPr>
          <w:b/>
          <w:bCs/>
          <w:color w:val="000000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5A7B22" w:rsidRDefault="005A7B22" w:rsidP="009502BA">
      <w:pPr>
        <w:jc w:val="center"/>
        <w:rPr>
          <w:b/>
          <w:bCs/>
          <w:color w:val="000000"/>
        </w:rPr>
      </w:pPr>
    </w:p>
    <w:p w:rsidR="005A7B22" w:rsidRPr="00B23A77" w:rsidRDefault="005A7B22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Образование</w:t>
      </w:r>
    </w:p>
    <w:p w:rsidR="00BF05D5" w:rsidRPr="00B23A77" w:rsidRDefault="00BF05D5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5D5" w:rsidRPr="00B23A77" w:rsidRDefault="00BF05D5" w:rsidP="00B23A77">
      <w:pPr>
        <w:ind w:firstLine="708"/>
        <w:jc w:val="both"/>
      </w:pPr>
      <w:r w:rsidRPr="00B23A77">
        <w:t xml:space="preserve">Система образования Октябрьского муниципального района представляет собой сеть образовательных учреждений, включающих в себя 4 общеобразовательных учреждения (4 базовых, 4 филиала), 9 дошкольных образовательных учреждений и центр дополнительного образования. </w:t>
      </w:r>
    </w:p>
    <w:p w:rsidR="00BF05D5" w:rsidRPr="00B23A77" w:rsidRDefault="00BF05D5" w:rsidP="00B23A77">
      <w:pPr>
        <w:pStyle w:val="a6"/>
        <w:ind w:firstLine="709"/>
        <w:rPr>
          <w:rFonts w:ascii="Times New Roman" w:hAnsi="Times New Roman"/>
          <w:sz w:val="24"/>
          <w:szCs w:val="24"/>
        </w:rPr>
      </w:pPr>
      <w:r w:rsidRPr="00B23A77">
        <w:rPr>
          <w:rFonts w:ascii="Times New Roman" w:hAnsi="Times New Roman"/>
          <w:sz w:val="24"/>
          <w:szCs w:val="24"/>
        </w:rPr>
        <w:t xml:space="preserve">В 2019 году в школах района обучалось 1128 учеников, что на 1,6% меньше с 2018 годом. </w:t>
      </w:r>
    </w:p>
    <w:p w:rsidR="00BF05D5" w:rsidRDefault="00BF05D5" w:rsidP="00B23A77">
      <w:pPr>
        <w:autoSpaceDE w:val="0"/>
        <w:autoSpaceDN w:val="0"/>
        <w:adjustRightInd w:val="0"/>
        <w:ind w:firstLine="708"/>
        <w:jc w:val="both"/>
      </w:pPr>
      <w:r w:rsidRPr="00B23A77">
        <w:rPr>
          <w:color w:val="000000" w:themeColor="text1"/>
        </w:rPr>
        <w:t xml:space="preserve">Процент охвата школьников горячим питанием составляет 92,1% (1039 детей). Для 104  </w:t>
      </w:r>
      <w:proofErr w:type="gramStart"/>
      <w:r w:rsidRPr="00B23A77">
        <w:rPr>
          <w:color w:val="000000" w:themeColor="text1"/>
        </w:rPr>
        <w:t>обучающихся</w:t>
      </w:r>
      <w:proofErr w:type="gramEnd"/>
      <w:r w:rsidRPr="00B23A77">
        <w:rPr>
          <w:color w:val="000000" w:themeColor="text1"/>
        </w:rPr>
        <w:t xml:space="preserve"> с ограниченными возможностями здоровья обеспечено двухразовое бесплатное питание. Также льготным питанием пользуется 439</w:t>
      </w:r>
      <w:r w:rsidRPr="00B23A77">
        <w:rPr>
          <w:color w:val="FF0000"/>
        </w:rPr>
        <w:t xml:space="preserve"> </w:t>
      </w:r>
      <w:r w:rsidRPr="00B23A77">
        <w:t>детей из малоимущих семей. Данный показатель на протяжении трех лет остается стабильный.</w:t>
      </w:r>
    </w:p>
    <w:p w:rsidR="005A7B22" w:rsidRPr="00B23A77" w:rsidRDefault="005A7B22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22" w:rsidRDefault="005A7B22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Автомобильные дороги</w:t>
      </w:r>
    </w:p>
    <w:p w:rsidR="00B23A77" w:rsidRPr="00B23A77" w:rsidRDefault="00B23A77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A77" w:rsidRDefault="00BF05D5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Транспортная система является одной из базовых отраслей хозяйства муниципального образования "Октябрьский муниципальный район" Еврейской автономной области (далее - муниципальный район), важнейшей составной частью производственной и социальной инфраструктуры.</w:t>
      </w:r>
      <w:r w:rsidR="00B2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A77" w:rsidRDefault="00BF05D5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Транспорт играет важную роль в социально-экономическом развитии района. Транспортная система обеспечивает повышение качества жизни населения.</w:t>
      </w:r>
      <w:r w:rsidR="00B23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A77" w:rsidRDefault="00BF05D5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lastRenderedPageBreak/>
        <w:t>Дорожное хозяйство муниципального района включает в себя автомобильные дороги общего пользования местного значения со всеми искусственными дорожными сооружениями, необходимыми для их нормальной эксплуатации, а также предприятия и организации по ремонту и содержанию этих дор</w:t>
      </w:r>
      <w:r w:rsidR="00B23A77">
        <w:rPr>
          <w:rFonts w:ascii="Times New Roman" w:hAnsi="Times New Roman" w:cs="Times New Roman"/>
          <w:sz w:val="24"/>
          <w:szCs w:val="24"/>
        </w:rPr>
        <w:t>ог. По состоянию на 1 января 2020</w:t>
      </w:r>
      <w:r w:rsidRPr="00B23A77">
        <w:rPr>
          <w:rFonts w:ascii="Times New Roman" w:hAnsi="Times New Roman" w:cs="Times New Roman"/>
          <w:sz w:val="24"/>
          <w:szCs w:val="24"/>
        </w:rPr>
        <w:t xml:space="preserve"> года общая протяженность автомобильных дорог общего пользования местного значения составляет 15</w:t>
      </w:r>
      <w:r w:rsidR="00B23A77">
        <w:rPr>
          <w:rFonts w:ascii="Times New Roman" w:hAnsi="Times New Roman" w:cs="Times New Roman"/>
          <w:sz w:val="24"/>
          <w:szCs w:val="24"/>
        </w:rPr>
        <w:t>3</w:t>
      </w:r>
      <w:r w:rsidRPr="00B23A77">
        <w:rPr>
          <w:rFonts w:ascii="Times New Roman" w:hAnsi="Times New Roman" w:cs="Times New Roman"/>
          <w:sz w:val="24"/>
          <w:szCs w:val="24"/>
        </w:rPr>
        <w:t>,</w:t>
      </w:r>
      <w:r w:rsidR="00B23A77">
        <w:rPr>
          <w:rFonts w:ascii="Times New Roman" w:hAnsi="Times New Roman" w:cs="Times New Roman"/>
          <w:sz w:val="24"/>
          <w:szCs w:val="24"/>
        </w:rPr>
        <w:t>6</w:t>
      </w:r>
      <w:r w:rsidRPr="00B23A7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B23A77" w:rsidRDefault="00BF05D5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Автомобильные дороги общего пользования местного значения являются важнейшей составной частью транспортной системы муниципального района. От уровня транспортно-эксплуатационного состояния и развития сети автомобильных дорог общего пользования местного значения, обеспечивающих связь между населенными пунктами района, а также выход на дорожную сеть региона, во многом зависит решение задач по достижению устойчивого экономического роста, улучшению условий для предпринимательской деятельности и повышению уровня жизни населения.</w:t>
      </w:r>
    </w:p>
    <w:p w:rsidR="00B23A77" w:rsidRDefault="00BF05D5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Основу дорожной сети муниципального района составляют дороги, по которым осуществляется движение пассажирского, грузового, легкового и других видов транспорта.</w:t>
      </w:r>
    </w:p>
    <w:p w:rsidR="00B23A77" w:rsidRDefault="00BF05D5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 xml:space="preserve">На долю автотранспорта приходятся значительные объемы перевозок грузов и пассажирских перевозок. Вместе с этим усиливается и конкуренция в данной отрасли, и, следовательно, возрастают требования к качеству предоставляемых услуг. Особенно остро конкурентная борьба проявляется между государственными (муниципальными) и коммерческими транспортными предприятиями. Муниципальное пассажирское транспортное предприятие недополучает значительные суммы доходов, что ограничивает его возможности по качеству обслуживания пассажиров и конкурентоспособности, а также перспективы собственного развития и повышения комфортности перевозок для граждан. </w:t>
      </w:r>
    </w:p>
    <w:p w:rsidR="00BF05D5" w:rsidRDefault="00BF05D5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 местного значения сохраняется низкий уровень аварийности, чему в значительной степени способствует состояние автодорог. В результате реализации мероприятий муниципальной программы планируется улучшить состояние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сооружений, проведения комплекса мер по замене и восстановлению конструктивных элементов, транспортно-эксплуатационных характеристик автомобильных дорог, а также планируется осуществить ремонт дорог.</w:t>
      </w:r>
    </w:p>
    <w:p w:rsidR="00B23A77" w:rsidRDefault="00B23A77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B22" w:rsidRPr="00B23A77" w:rsidRDefault="005A7B22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</w:p>
    <w:p w:rsidR="005A7B22" w:rsidRPr="00B23A77" w:rsidRDefault="005A7B22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5D5" w:rsidRPr="00B23A77" w:rsidRDefault="005A7B22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Одним из приоритетов национальной жилищной политики России является создание комфортных условий проживания и доступности коммунальных услуг населению.</w:t>
      </w:r>
    </w:p>
    <w:p w:rsidR="005A7B22" w:rsidRPr="00B23A77" w:rsidRDefault="005A7B22" w:rsidP="00B23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A77">
        <w:rPr>
          <w:rFonts w:ascii="Times New Roman" w:hAnsi="Times New Roman" w:cs="Times New Roman"/>
          <w:sz w:val="24"/>
          <w:szCs w:val="24"/>
        </w:rPr>
        <w:t>Вместе с тем, состояние инженерных сетей, котельных, водозаборных сооружений и станций очистки сточных вод муниципального образования "Октябрьский муниципальный район" продолжает характеризоваться большой степенью изношенности, что влечет за собой дополнительные затраты и удорожание жилищно-коммунальных услуг.</w:t>
      </w:r>
    </w:p>
    <w:p w:rsidR="00BF05D5" w:rsidRPr="00B23A77" w:rsidRDefault="005A7B22" w:rsidP="00B23A77">
      <w:pPr>
        <w:autoSpaceDE w:val="0"/>
        <w:autoSpaceDN w:val="0"/>
        <w:adjustRightInd w:val="0"/>
        <w:ind w:firstLine="539"/>
        <w:jc w:val="both"/>
      </w:pPr>
      <w:r w:rsidRPr="00B23A77">
        <w:t>Процент износа основных фондов коммунального сектора района составляет  в среднем  70 процентов.</w:t>
      </w:r>
      <w:r w:rsidR="00BF05D5" w:rsidRPr="00B23A77">
        <w:t xml:space="preserve"> </w:t>
      </w:r>
    </w:p>
    <w:p w:rsidR="00BF05D5" w:rsidRPr="00B23A77" w:rsidRDefault="005A7B22" w:rsidP="00B23A77">
      <w:pPr>
        <w:autoSpaceDE w:val="0"/>
        <w:autoSpaceDN w:val="0"/>
        <w:adjustRightInd w:val="0"/>
        <w:ind w:firstLine="539"/>
        <w:jc w:val="both"/>
      </w:pPr>
      <w:r w:rsidRPr="00B23A77">
        <w:t>Происходят существенные потери тепла и ресурсов при эксплуатации инженерных систем и оборудования. Во многих котельных используются котлы устаревших конструкций, не имеющие средств контроля и регулирования, что увеличивает расход топлива до 15 процентов и более. Кроме того, увеличивается перерасход электроэнергии в таких котельных. Тепловые сети, в основном, имеют теплоизоляцию не высокого качества (как правило, минеральную вату), тепло - потери через которую достигают 17 - 20 процентов.</w:t>
      </w:r>
      <w:r w:rsidR="00BF05D5" w:rsidRPr="00B23A77">
        <w:t xml:space="preserve"> </w:t>
      </w:r>
    </w:p>
    <w:p w:rsidR="00BF05D5" w:rsidRPr="00B23A77" w:rsidRDefault="005A7B22" w:rsidP="00B23A77">
      <w:pPr>
        <w:autoSpaceDE w:val="0"/>
        <w:autoSpaceDN w:val="0"/>
        <w:adjustRightInd w:val="0"/>
        <w:ind w:firstLine="539"/>
        <w:jc w:val="both"/>
      </w:pPr>
      <w:r w:rsidRPr="00B23A77">
        <w:lastRenderedPageBreak/>
        <w:t>Ветхое состояние тепловых сетей становится причиной временного отключения от теплоснабжения жилых домов и объектов социального значения в зимние периоды.</w:t>
      </w:r>
      <w:r w:rsidR="00BF05D5" w:rsidRPr="00B23A77">
        <w:t xml:space="preserve"> </w:t>
      </w:r>
    </w:p>
    <w:p w:rsidR="00BF05D5" w:rsidRPr="00B23A77" w:rsidRDefault="005A7B22" w:rsidP="00B23A77">
      <w:pPr>
        <w:autoSpaceDE w:val="0"/>
        <w:autoSpaceDN w:val="0"/>
        <w:adjustRightInd w:val="0"/>
        <w:ind w:firstLine="539"/>
        <w:jc w:val="both"/>
      </w:pPr>
      <w:r w:rsidRPr="00B23A77">
        <w:t>Также велики потери воды в тепловых и водопроводных сетях через свищи, образующиеся по причине внутренней и наружной коррозии плохо защищенного материала труб. Потери, связанные с утечками, достигают 10 - 15 процентов.</w:t>
      </w:r>
      <w:r w:rsidR="00BF05D5" w:rsidRPr="00B23A77">
        <w:t xml:space="preserve"> </w:t>
      </w:r>
    </w:p>
    <w:p w:rsidR="00BF05D5" w:rsidRPr="00B23A77" w:rsidRDefault="005A7B22" w:rsidP="00B23A77">
      <w:pPr>
        <w:autoSpaceDE w:val="0"/>
        <w:autoSpaceDN w:val="0"/>
        <w:adjustRightInd w:val="0"/>
        <w:ind w:firstLine="539"/>
        <w:jc w:val="both"/>
      </w:pPr>
      <w:r w:rsidRPr="00B23A77">
        <w:t xml:space="preserve">Более 30 процентов водопроводов с забором воды из подземных источников не </w:t>
      </w:r>
      <w:proofErr w:type="gramStart"/>
      <w:r w:rsidRPr="00B23A77">
        <w:t>имеют необходимого комплекса очистных сооружений воды и не обеспечивают</w:t>
      </w:r>
      <w:proofErr w:type="gramEnd"/>
      <w:r w:rsidRPr="00B23A77">
        <w:t xml:space="preserve"> полную очистку воды в соответствии с требованиями, предъявленными к качеству питьевой воды.</w:t>
      </w:r>
      <w:r w:rsidR="00BF05D5" w:rsidRPr="00B23A77">
        <w:t xml:space="preserve"> </w:t>
      </w:r>
    </w:p>
    <w:p w:rsidR="00BF05D5" w:rsidRPr="00B23A77" w:rsidRDefault="005A7B22" w:rsidP="00B23A77">
      <w:pPr>
        <w:autoSpaceDE w:val="0"/>
        <w:autoSpaceDN w:val="0"/>
        <w:adjustRightInd w:val="0"/>
        <w:ind w:firstLine="539"/>
        <w:jc w:val="both"/>
      </w:pPr>
      <w:r w:rsidRPr="00B23A77">
        <w:t>Профилактические мероприятия, осуществляемые в период подготовки к зиме не в состоянии решить эти проблемы, необходимо целенаправленное вложение средств именно в повышение качества предоставления жилищно-коммунальных услуг и развитие жилищного комплекса в Октябрьском муниципальном районе. Концентрация ресурсов для выполнения поставленных задач.</w:t>
      </w:r>
      <w:r w:rsidR="00BF05D5" w:rsidRPr="00B23A77">
        <w:t xml:space="preserve"> </w:t>
      </w:r>
    </w:p>
    <w:p w:rsidR="00BF05D5" w:rsidRPr="00B23A77" w:rsidRDefault="005A7B22" w:rsidP="00B23A77">
      <w:pPr>
        <w:autoSpaceDE w:val="0"/>
        <w:autoSpaceDN w:val="0"/>
        <w:adjustRightInd w:val="0"/>
        <w:ind w:firstLine="539"/>
        <w:jc w:val="both"/>
      </w:pPr>
      <w:r w:rsidRPr="00B23A77">
        <w:t>При отсутствии финансирования  мероприятий по ЖКХ, достигнутые темпы модернизации отрасли будут значительно снижены, техническое состояние оборудования будет только ухудшаться, что может привести к резкому обветшанию основных фондов и повышению степени риска возникновения аварийных ситуаций на системах жизнеобеспечения населения района.</w:t>
      </w:r>
      <w:r w:rsidR="00BF05D5" w:rsidRPr="00B23A77">
        <w:t xml:space="preserve"> </w:t>
      </w:r>
    </w:p>
    <w:p w:rsidR="00B23A77" w:rsidRDefault="005A7B22" w:rsidP="00B23A77">
      <w:pPr>
        <w:autoSpaceDE w:val="0"/>
        <w:autoSpaceDN w:val="0"/>
        <w:adjustRightInd w:val="0"/>
        <w:ind w:firstLine="539"/>
        <w:jc w:val="both"/>
      </w:pPr>
      <w:r w:rsidRPr="00B23A77">
        <w:t>Решить проблему повышения качества и надежности предоставления коммунальных услуг, улучшения экологической ситуации в районе возможно только объединением усилий государства, Еврейской автономной области и местного самоуправления.</w:t>
      </w:r>
    </w:p>
    <w:p w:rsidR="00B23A77" w:rsidRDefault="00B23A77" w:rsidP="00B23A77">
      <w:pPr>
        <w:autoSpaceDE w:val="0"/>
        <w:autoSpaceDN w:val="0"/>
        <w:adjustRightInd w:val="0"/>
        <w:ind w:firstLine="539"/>
        <w:jc w:val="both"/>
      </w:pPr>
    </w:p>
    <w:p w:rsidR="009502BA" w:rsidRDefault="009502BA" w:rsidP="009502BA">
      <w:pPr>
        <w:ind w:firstLine="225"/>
        <w:jc w:val="center"/>
        <w:rPr>
          <w:b/>
          <w:bCs/>
          <w:color w:val="000000"/>
        </w:rPr>
      </w:pPr>
      <w:r w:rsidRPr="00332717">
        <w:rPr>
          <w:b/>
          <w:bCs/>
          <w:color w:val="000000"/>
        </w:rPr>
        <w:t>3. Приоритеты государственной политики в сфере реализации муниципальной программы, цели и задачи муниципальной программы</w:t>
      </w:r>
    </w:p>
    <w:p w:rsidR="00FA6F8F" w:rsidRDefault="00FA6F8F" w:rsidP="009502BA">
      <w:pPr>
        <w:ind w:firstLine="225"/>
        <w:jc w:val="center"/>
        <w:rPr>
          <w:b/>
          <w:bCs/>
          <w:color w:val="000000"/>
        </w:rPr>
      </w:pPr>
    </w:p>
    <w:p w:rsidR="00700EB3" w:rsidRPr="00700EB3" w:rsidRDefault="00700EB3" w:rsidP="00700EB3">
      <w:pPr>
        <w:spacing w:line="216" w:lineRule="atLeast"/>
        <w:jc w:val="both"/>
        <w:rPr>
          <w:color w:val="333333"/>
        </w:rPr>
      </w:pPr>
      <w:r>
        <w:rPr>
          <w:color w:val="333333"/>
        </w:rPr>
        <w:tab/>
        <w:t>С</w:t>
      </w:r>
      <w:r w:rsidRPr="00700EB3">
        <w:rPr>
          <w:color w:val="333333"/>
        </w:rPr>
        <w:t>оциально</w:t>
      </w:r>
      <w:r>
        <w:rPr>
          <w:color w:val="333333"/>
        </w:rPr>
        <w:t>е</w:t>
      </w:r>
      <w:r w:rsidRPr="00700EB3">
        <w:rPr>
          <w:color w:val="333333"/>
        </w:rPr>
        <w:t xml:space="preserve"> развити</w:t>
      </w:r>
      <w:r>
        <w:rPr>
          <w:color w:val="333333"/>
        </w:rPr>
        <w:t>е</w:t>
      </w:r>
      <w:r w:rsidRPr="00700EB3">
        <w:rPr>
          <w:color w:val="333333"/>
        </w:rPr>
        <w:t xml:space="preserve"> центров экономического роста субъекта Российской Федерации, входящего в состав Дальневосточного федерального округа</w:t>
      </w:r>
      <w:r>
        <w:rPr>
          <w:color w:val="333333"/>
        </w:rPr>
        <w:t>,</w:t>
      </w:r>
      <w:r w:rsidRPr="00700EB3">
        <w:rPr>
          <w:color w:val="333333"/>
        </w:rPr>
        <w:t xml:space="preserve"> - комплекс мероприятий, направленных на социальное развитие центров экономического роста субъекта Российской Федерации.</w:t>
      </w:r>
    </w:p>
    <w:p w:rsidR="00700EB3" w:rsidRPr="00700EB3" w:rsidRDefault="00700EB3" w:rsidP="00700EB3">
      <w:pPr>
        <w:spacing w:line="216" w:lineRule="atLeast"/>
        <w:jc w:val="both"/>
        <w:rPr>
          <w:color w:val="333333"/>
        </w:rPr>
      </w:pPr>
      <w:r>
        <w:rPr>
          <w:color w:val="333333"/>
        </w:rPr>
        <w:tab/>
      </w:r>
      <w:r w:rsidRPr="00700EB3">
        <w:rPr>
          <w:color w:val="333333"/>
        </w:rPr>
        <w:t>Центры экономического роста - места территориальной локализации инвестиционных проектов и связанных с их реализацией территорий.</w:t>
      </w:r>
    </w:p>
    <w:p w:rsidR="00FA6F8F" w:rsidRDefault="00700EB3" w:rsidP="00700EB3">
      <w:pPr>
        <w:spacing w:line="216" w:lineRule="atLeast"/>
        <w:jc w:val="both"/>
        <w:rPr>
          <w:color w:val="000000"/>
        </w:rPr>
      </w:pPr>
      <w:r>
        <w:rPr>
          <w:color w:val="333333"/>
        </w:rPr>
        <w:tab/>
        <w:t>Для осуществления мероприятий, направленных на социальное развитие центров экономического роста субъектов Российской Федерации определены следующие цели</w:t>
      </w:r>
      <w:r w:rsidR="00FA6F8F">
        <w:rPr>
          <w:color w:val="000000"/>
        </w:rPr>
        <w:t>:</w:t>
      </w:r>
    </w:p>
    <w:p w:rsidR="00FA6F8F" w:rsidRPr="003C27F9" w:rsidRDefault="00FA6F8F" w:rsidP="00FA6F8F">
      <w:pPr>
        <w:jc w:val="both"/>
        <w:rPr>
          <w:color w:val="000000"/>
        </w:rPr>
      </w:pPr>
      <w:r>
        <w:rPr>
          <w:color w:val="000000"/>
        </w:rPr>
        <w:tab/>
        <w:t>в</w:t>
      </w:r>
      <w:r w:rsidRPr="003C27F9">
        <w:rPr>
          <w:color w:val="000000"/>
        </w:rPr>
        <w:t xml:space="preserve"> области жилищно-коммунального хозяйства:</w:t>
      </w:r>
    </w:p>
    <w:p w:rsidR="00FA6F8F" w:rsidRPr="003C27F9" w:rsidRDefault="00FA6F8F" w:rsidP="00FA6F8F">
      <w:pPr>
        <w:jc w:val="both"/>
      </w:pPr>
      <w:r w:rsidRPr="003C27F9">
        <w:rPr>
          <w:color w:val="000000"/>
        </w:rPr>
        <w:t>- улучшение качества жизни населения</w:t>
      </w:r>
      <w:r w:rsidRPr="003C27F9">
        <w:t xml:space="preserve"> создание комфортных условий проживания и доступности коммунальных услуг населению</w:t>
      </w:r>
      <w:r>
        <w:t>;</w:t>
      </w:r>
    </w:p>
    <w:p w:rsidR="00FA6F8F" w:rsidRPr="003C27F9" w:rsidRDefault="00FA6F8F" w:rsidP="00FA6F8F">
      <w:pPr>
        <w:jc w:val="both"/>
      </w:pPr>
      <w:r>
        <w:tab/>
        <w:t>в области физической культуры и спорта:</w:t>
      </w:r>
    </w:p>
    <w:p w:rsidR="00FA6F8F" w:rsidRPr="003C27F9" w:rsidRDefault="00FA6F8F" w:rsidP="00FA6F8F">
      <w:pPr>
        <w:jc w:val="both"/>
      </w:pPr>
      <w:r>
        <w:t xml:space="preserve">- </w:t>
      </w:r>
      <w:r w:rsidRPr="003C27F9">
        <w:t>удовлетвор</w:t>
      </w:r>
      <w:r>
        <w:t>ение</w:t>
      </w:r>
      <w:r w:rsidRPr="003C27F9">
        <w:t xml:space="preserve"> потребности детей, их родителей и жителей сел района в занятиях спортом и активном семейном отдыхе на открытом воздухе</w:t>
      </w:r>
      <w:r>
        <w:t>;</w:t>
      </w:r>
      <w:r w:rsidRPr="003C27F9">
        <w:cr/>
      </w:r>
      <w:r>
        <w:t>- повышение</w:t>
      </w:r>
      <w:r w:rsidRPr="003C27F9">
        <w:t xml:space="preserve"> заинтересованност</w:t>
      </w:r>
      <w:r>
        <w:t>и</w:t>
      </w:r>
      <w:r w:rsidRPr="003C27F9">
        <w:t xml:space="preserve"> жителей и молодёжи сел района в здоровом образе жизни</w:t>
      </w:r>
      <w:r>
        <w:t>;</w:t>
      </w:r>
    </w:p>
    <w:p w:rsidR="00FA6F8F" w:rsidRPr="003C27F9" w:rsidRDefault="00FA6F8F" w:rsidP="00FA6F8F">
      <w:pPr>
        <w:jc w:val="both"/>
      </w:pPr>
      <w:r>
        <w:tab/>
        <w:t>в</w:t>
      </w:r>
      <w:r w:rsidRPr="003C27F9">
        <w:t xml:space="preserve"> области образования:</w:t>
      </w:r>
    </w:p>
    <w:p w:rsidR="00FA6F8F" w:rsidRDefault="00FA6F8F" w:rsidP="00FA6F8F">
      <w:pPr>
        <w:jc w:val="both"/>
      </w:pPr>
      <w:r>
        <w:t xml:space="preserve">- </w:t>
      </w:r>
      <w:r w:rsidRPr="003C27F9">
        <w:t>создание эффективной комплексной системы организации качественного, полноценного горячего питания в муниципальных общеобразовательных учреждениях</w:t>
      </w:r>
      <w:r>
        <w:t>;</w:t>
      </w:r>
    </w:p>
    <w:p w:rsidR="00FA6F8F" w:rsidRDefault="00FA6F8F" w:rsidP="00FA6F8F">
      <w:pPr>
        <w:jc w:val="both"/>
      </w:pPr>
      <w:r>
        <w:t>- благоустройство здания в целях соблюдения санитарно-гигиенических требований к туалетам;</w:t>
      </w:r>
    </w:p>
    <w:p w:rsidR="00FA6F8F" w:rsidRDefault="00FA6F8F" w:rsidP="00FA6F8F">
      <w:pPr>
        <w:jc w:val="both"/>
      </w:pPr>
      <w:r>
        <w:tab/>
        <w:t>в области автомобильных дорог:</w:t>
      </w:r>
    </w:p>
    <w:p w:rsidR="009502BA" w:rsidRPr="00332717" w:rsidRDefault="00FA6F8F" w:rsidP="00FA6F8F">
      <w:pPr>
        <w:ind w:firstLine="225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обеспечить сохранность и выполнение текущих мероприятий по содержанию автомобильных дорог, а также доступное транспортное сообщение.</w:t>
      </w:r>
    </w:p>
    <w:p w:rsidR="00FA6F8F" w:rsidRDefault="00FA6F8F" w:rsidP="00FA6F8F">
      <w:pPr>
        <w:jc w:val="both"/>
      </w:pPr>
      <w:r>
        <w:tab/>
        <w:t>Для достижения целей муниципальной программы поставлены следующие задачи:</w:t>
      </w:r>
    </w:p>
    <w:p w:rsidR="00FA6F8F" w:rsidRPr="003C27F9" w:rsidRDefault="00FA6F8F" w:rsidP="00FA6F8F">
      <w:pPr>
        <w:jc w:val="both"/>
      </w:pPr>
      <w:r>
        <w:tab/>
        <w:t>в</w:t>
      </w:r>
      <w:r w:rsidRPr="003C27F9">
        <w:t xml:space="preserve"> области физической культуры и спорта:</w:t>
      </w:r>
    </w:p>
    <w:p w:rsidR="00FA6F8F" w:rsidRPr="003C27F9" w:rsidRDefault="00FA6F8F" w:rsidP="00FA6F8F">
      <w:pPr>
        <w:jc w:val="both"/>
      </w:pPr>
      <w:r w:rsidRPr="003C27F9">
        <w:t>- реализация государственной политики в области физического воспитания молодежи;</w:t>
      </w:r>
    </w:p>
    <w:p w:rsidR="00FA6F8F" w:rsidRPr="003C27F9" w:rsidRDefault="00FA6F8F" w:rsidP="00FA6F8F">
      <w:pPr>
        <w:jc w:val="both"/>
      </w:pPr>
      <w:r w:rsidRPr="003C27F9">
        <w:lastRenderedPageBreak/>
        <w:t>- формировать в подростковой среде позитивной мотивации на здоровый образ жизни;</w:t>
      </w:r>
    </w:p>
    <w:p w:rsidR="00FA6F8F" w:rsidRDefault="00FA6F8F" w:rsidP="00FA6F8F">
      <w:pPr>
        <w:jc w:val="both"/>
      </w:pPr>
      <w:r w:rsidRPr="003C27F9">
        <w:t>- вовлечь ребят в спортивную жизнь, с целью решение проблемы "пагубного влияния улиц" посредством привлечения детей к массовому спорту</w:t>
      </w:r>
      <w:r>
        <w:t>;</w:t>
      </w:r>
    </w:p>
    <w:p w:rsidR="00FA6F8F" w:rsidRDefault="00FA6F8F" w:rsidP="00FA6F8F">
      <w:pPr>
        <w:jc w:val="both"/>
      </w:pPr>
      <w:r>
        <w:tab/>
        <w:t>в области образования:</w:t>
      </w:r>
    </w:p>
    <w:p w:rsidR="00FA6F8F" w:rsidRPr="00EB64DA" w:rsidRDefault="00FA6F8F" w:rsidP="00FA6F8F">
      <w:pPr>
        <w:jc w:val="both"/>
      </w:pPr>
      <w:r w:rsidRPr="00EB64DA">
        <w:t xml:space="preserve">- проведение ремонтных работ в школьных пищеблоках в соответствии с требованиями </w:t>
      </w:r>
      <w:proofErr w:type="spellStart"/>
      <w:r w:rsidRPr="00EB64DA">
        <w:t>СанПиН</w:t>
      </w:r>
      <w:proofErr w:type="spellEnd"/>
      <w:r w:rsidRPr="00EB64DA">
        <w:t xml:space="preserve">. </w:t>
      </w:r>
    </w:p>
    <w:p w:rsidR="00FA6F8F" w:rsidRPr="00EB64DA" w:rsidRDefault="00FA6F8F" w:rsidP="00FA6F8F">
      <w:pPr>
        <w:jc w:val="both"/>
      </w:pPr>
      <w:r w:rsidRPr="00EB64DA">
        <w:t>- обеспечение обучающихся начальных классов бесплатным горячим питанием.</w:t>
      </w:r>
    </w:p>
    <w:p w:rsidR="00FA6F8F" w:rsidRDefault="00FA6F8F" w:rsidP="00FA6F8F">
      <w:pPr>
        <w:jc w:val="both"/>
      </w:pPr>
      <w:r w:rsidRPr="00EB64DA">
        <w:t xml:space="preserve">- проведение ремонтных работ в туалетных комнатах в соответствии с требованием </w:t>
      </w:r>
      <w:proofErr w:type="spellStart"/>
      <w:r w:rsidRPr="00EB64DA">
        <w:t>СанПиН</w:t>
      </w:r>
      <w:proofErr w:type="spellEnd"/>
      <w:r>
        <w:t>;</w:t>
      </w:r>
    </w:p>
    <w:p w:rsidR="00FA6F8F" w:rsidRDefault="00FA6F8F" w:rsidP="00FA6F8F">
      <w:pPr>
        <w:jc w:val="both"/>
      </w:pPr>
      <w:r>
        <w:tab/>
        <w:t>в области жилищно-коммунального хозяйства:</w:t>
      </w:r>
    </w:p>
    <w:p w:rsidR="00FA6F8F" w:rsidRDefault="00FA6F8F" w:rsidP="00FA6F8F">
      <w:pPr>
        <w:jc w:val="both"/>
      </w:pPr>
      <w:r>
        <w:t>- приведение коммунальной инфраструктуры в соответствии со стандартами качества, обеспечивающими повышение надежности функционирования систем  жизнеобеспечения, а также комфортные условия проживания населения;</w:t>
      </w:r>
    </w:p>
    <w:p w:rsidR="00FA6F8F" w:rsidRPr="00EB64DA" w:rsidRDefault="00FA6F8F" w:rsidP="00FA6F8F">
      <w:pPr>
        <w:jc w:val="both"/>
      </w:pPr>
      <w:r>
        <w:tab/>
        <w:t>в области автомобильных дорог:</w:t>
      </w:r>
    </w:p>
    <w:p w:rsidR="009502BA" w:rsidRDefault="00FA6F8F" w:rsidP="00FA6F8F">
      <w:pPr>
        <w:ind w:firstLine="45"/>
        <w:jc w:val="both"/>
        <w:rPr>
          <w:color w:val="000000"/>
        </w:rPr>
      </w:pPr>
      <w:r>
        <w:rPr>
          <w:color w:val="000000"/>
        </w:rPr>
        <w:t xml:space="preserve"> -  обеспечение сохранности и выполнение текущих мероприятий по содержанию автомобильных дорог, мостовых переходов и мостов.</w:t>
      </w:r>
    </w:p>
    <w:p w:rsidR="00FA6F8F" w:rsidRPr="00332717" w:rsidRDefault="00FA6F8F" w:rsidP="00FA6F8F">
      <w:pPr>
        <w:ind w:firstLine="45"/>
        <w:jc w:val="both"/>
        <w:rPr>
          <w:color w:val="000000"/>
        </w:rPr>
      </w:pPr>
    </w:p>
    <w:p w:rsidR="009502BA" w:rsidRPr="00332717" w:rsidRDefault="009502BA" w:rsidP="009502BA">
      <w:pPr>
        <w:ind w:firstLine="45"/>
        <w:jc w:val="center"/>
        <w:rPr>
          <w:color w:val="000000"/>
        </w:rPr>
      </w:pPr>
      <w:r w:rsidRPr="00332717">
        <w:rPr>
          <w:b/>
          <w:bCs/>
          <w:color w:val="000000"/>
        </w:rPr>
        <w:t>4. Перечень показателей (индикаторов) муниципальной программы</w:t>
      </w:r>
    </w:p>
    <w:p w:rsidR="009502BA" w:rsidRPr="00332717" w:rsidRDefault="009502BA" w:rsidP="009502BA">
      <w:pPr>
        <w:ind w:firstLine="45"/>
        <w:jc w:val="both"/>
        <w:rPr>
          <w:color w:val="000000"/>
        </w:rPr>
      </w:pPr>
    </w:p>
    <w:p w:rsidR="009502BA" w:rsidRPr="003060D1" w:rsidRDefault="009502BA" w:rsidP="009502BA">
      <w:pPr>
        <w:jc w:val="center"/>
        <w:rPr>
          <w:color w:val="000000"/>
        </w:rPr>
      </w:pPr>
      <w:r w:rsidRPr="003060D1">
        <w:rPr>
          <w:bCs/>
          <w:color w:val="000000"/>
        </w:rPr>
        <w:t>Сведения</w:t>
      </w:r>
      <w:r>
        <w:rPr>
          <w:bCs/>
          <w:color w:val="000000"/>
        </w:rPr>
        <w:t xml:space="preserve"> </w:t>
      </w:r>
    </w:p>
    <w:p w:rsidR="009502BA" w:rsidRPr="003060D1" w:rsidRDefault="009502BA" w:rsidP="009502BA">
      <w:pPr>
        <w:jc w:val="center"/>
        <w:rPr>
          <w:color w:val="000000"/>
        </w:rPr>
      </w:pPr>
      <w:r w:rsidRPr="003060D1">
        <w:rPr>
          <w:color w:val="000000"/>
        </w:rPr>
        <w:t>о показателях (индикаторах) муниципальной программы «</w:t>
      </w:r>
      <w:r w:rsidR="004840C3" w:rsidRPr="00E1760A">
        <w:rPr>
          <w:bCs/>
        </w:rPr>
        <w:t>Социальное развитие центров экономического развития «Точки роста» на территории Октябрьского муниципального района</w:t>
      </w:r>
      <w:r w:rsidRPr="003060D1">
        <w:rPr>
          <w:color w:val="000000"/>
        </w:rPr>
        <w:t xml:space="preserve">» </w:t>
      </w:r>
    </w:p>
    <w:p w:rsidR="009502BA" w:rsidRPr="00332717" w:rsidRDefault="009502BA" w:rsidP="009502BA">
      <w:pPr>
        <w:jc w:val="both"/>
        <w:rPr>
          <w:color w:val="000000"/>
        </w:rPr>
      </w:pPr>
    </w:p>
    <w:p w:rsidR="009502BA" w:rsidRPr="00332717" w:rsidRDefault="009502BA" w:rsidP="009502BA">
      <w:pPr>
        <w:jc w:val="right"/>
        <w:rPr>
          <w:color w:val="000000"/>
        </w:rPr>
      </w:pPr>
      <w:r>
        <w:rPr>
          <w:color w:val="000000"/>
        </w:rPr>
        <w:t>Таблица 1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213"/>
        <w:gridCol w:w="1185"/>
        <w:gridCol w:w="2265"/>
        <w:gridCol w:w="2265"/>
      </w:tblGrid>
      <w:tr w:rsidR="009502BA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N</w:t>
            </w:r>
          </w:p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proofErr w:type="spellStart"/>
            <w:r w:rsidRPr="00332717">
              <w:rPr>
                <w:color w:val="000000"/>
              </w:rPr>
              <w:t>п</w:t>
            </w:r>
            <w:proofErr w:type="gramStart"/>
            <w:r w:rsidRPr="00332717">
              <w:rPr>
                <w:color w:val="000000"/>
              </w:rPr>
              <w:t>.п</w:t>
            </w:r>
            <w:proofErr w:type="spellEnd"/>
            <w:proofErr w:type="gram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Ед. измерения </w:t>
            </w:r>
          </w:p>
        </w:tc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Значения показателей </w:t>
            </w:r>
          </w:p>
        </w:tc>
      </w:tr>
      <w:tr w:rsidR="001C288B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rPr>
                <w:color w:val="000000"/>
              </w:rPr>
            </w:pP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rPr>
                <w:color w:val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1C288B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</w:tr>
      <w:tr w:rsidR="001C288B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1.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687197" w:rsidP="00687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проектно-сметной документации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687197" w:rsidP="009502BA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4840C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менее </w:t>
            </w:r>
            <w:r w:rsidR="00AC60EC">
              <w:rPr>
                <w:color w:val="000000"/>
              </w:rPr>
              <w:t>4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451AA1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C288B" w:rsidRPr="00332717" w:rsidTr="00AC60EC">
        <w:trPr>
          <w:trHeight w:val="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2.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687197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канализационного коллектора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687197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687197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103E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трубопровод канализации протяженностью </w:t>
            </w:r>
            <w:r w:rsidR="00687197">
              <w:rPr>
                <w:color w:val="000000"/>
              </w:rPr>
              <w:t>1431</w:t>
            </w:r>
            <w:r>
              <w:rPr>
                <w:color w:val="000000"/>
              </w:rPr>
              <w:t xml:space="preserve"> км</w:t>
            </w:r>
          </w:p>
        </w:tc>
      </w:tr>
      <w:tr w:rsidR="001C288B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3.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D44E26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Устройство мостового перехода через 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 Самара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D44E2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D44E2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D44E26" w:rsidP="00D44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протяженность не менее 36 м</w:t>
            </w:r>
          </w:p>
        </w:tc>
      </w:tr>
      <w:tr w:rsidR="001C288B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4.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103E6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котельной «Солнышко»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103E6" w:rsidP="009502BA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Pr="00332717" w:rsidRDefault="001C288B" w:rsidP="009502BA">
            <w:pPr>
              <w:jc w:val="center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88B" w:rsidRDefault="001103E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Котел водогрейный – 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  <w:p w:rsidR="001103E6" w:rsidRDefault="001103E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Дымосос – 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  <w:p w:rsidR="001103E6" w:rsidRDefault="001103E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Золоуловитель – 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  <w:p w:rsidR="001103E6" w:rsidRPr="00332717" w:rsidRDefault="001103E6" w:rsidP="009502BA">
            <w:pPr>
              <w:jc w:val="center"/>
              <w:rPr>
                <w:color w:val="000000"/>
              </w:rPr>
            </w:pPr>
          </w:p>
        </w:tc>
      </w:tr>
      <w:tr w:rsidR="001103E6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Pr="00332717" w:rsidRDefault="001103E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Default="00D44E26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Мостовой переход через 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люч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Default="00D44E2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Pr="00332717" w:rsidRDefault="00D44E2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Pr="00332717" w:rsidRDefault="00D44E2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протяженностью </w:t>
            </w:r>
          </w:p>
        </w:tc>
      </w:tr>
      <w:tr w:rsidR="001103E6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Pr="00332717" w:rsidRDefault="001103E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Default="001103E6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Default="001103E6" w:rsidP="009502BA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Pr="00332717" w:rsidRDefault="001103E6" w:rsidP="009502BA">
            <w:pPr>
              <w:jc w:val="center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Pr="00332717" w:rsidRDefault="001103E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03E6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Pr="00332717" w:rsidRDefault="00D44E2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Default="00D44E26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Мостовой переход через реку Малая Самара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Default="00D44E2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Pr="00332717" w:rsidRDefault="00D44E2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03E6" w:rsidRPr="00332717" w:rsidRDefault="001103E6" w:rsidP="009502BA">
            <w:pPr>
              <w:jc w:val="center"/>
              <w:rPr>
                <w:color w:val="000000"/>
              </w:rPr>
            </w:pPr>
          </w:p>
        </w:tc>
      </w:tr>
      <w:tr w:rsidR="00D44E26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Default="00C45B2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Default="00C45B20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улично-дорожной сети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Default="00C45B2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Default="00C45B2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Pr="00332717" w:rsidRDefault="00D44E26" w:rsidP="009502BA">
            <w:pPr>
              <w:jc w:val="center"/>
              <w:rPr>
                <w:color w:val="000000"/>
              </w:rPr>
            </w:pPr>
          </w:p>
        </w:tc>
      </w:tr>
      <w:tr w:rsidR="00D44E26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Default="00C45B2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Default="00C45B20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санитарных узлов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Default="00C45B20" w:rsidP="009502BA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Default="00D44E26" w:rsidP="009502BA">
            <w:pPr>
              <w:jc w:val="center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4E26" w:rsidRPr="00332717" w:rsidRDefault="00C45B2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5B20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Default="00C45B2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Default="00C45B20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пищеблоков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Default="00C45B20" w:rsidP="009502BA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Default="00C45B2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2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Pr="00332717" w:rsidRDefault="00C45B20" w:rsidP="009502BA">
            <w:pPr>
              <w:jc w:val="center"/>
              <w:rPr>
                <w:color w:val="000000"/>
              </w:rPr>
            </w:pPr>
          </w:p>
        </w:tc>
      </w:tr>
      <w:tr w:rsidR="00C45B20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Default="00C45B20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Default="00C45B20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Плоскостные спортивные сооружения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Default="00B00D2B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Default="00B00D2B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5B20" w:rsidRPr="00332717" w:rsidRDefault="00B00D2B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</w:t>
            </w:r>
          </w:p>
        </w:tc>
      </w:tr>
      <w:tr w:rsidR="00E00C2C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Обустройство детской площадки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менее 3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center"/>
              <w:rPr>
                <w:color w:val="000000"/>
              </w:rPr>
            </w:pPr>
          </w:p>
        </w:tc>
      </w:tr>
      <w:tr w:rsidR="00E00C2C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Освещение улично-дорожной сети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F670B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center"/>
              <w:rPr>
                <w:color w:val="000000"/>
              </w:rPr>
            </w:pPr>
          </w:p>
        </w:tc>
      </w:tr>
      <w:tr w:rsidR="00E00C2C" w:rsidRPr="00332717" w:rsidTr="00AC60E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F670B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F670B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0C2C" w:rsidRDefault="00E00C2C" w:rsidP="009502BA">
            <w:pPr>
              <w:jc w:val="center"/>
              <w:rPr>
                <w:color w:val="000000"/>
              </w:rPr>
            </w:pPr>
          </w:p>
        </w:tc>
      </w:tr>
    </w:tbl>
    <w:p w:rsidR="009502BA" w:rsidRPr="00332717" w:rsidRDefault="009502BA" w:rsidP="009502BA">
      <w:pPr>
        <w:jc w:val="both"/>
        <w:rPr>
          <w:color w:val="000000"/>
        </w:rPr>
      </w:pP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5. Прогноз конечных результатов муниципальной программы</w:t>
      </w:r>
    </w:p>
    <w:p w:rsidR="009502BA" w:rsidRPr="00332717" w:rsidRDefault="009502BA" w:rsidP="009502BA">
      <w:pPr>
        <w:jc w:val="both"/>
        <w:rPr>
          <w:color w:val="000000"/>
        </w:rPr>
      </w:pPr>
    </w:p>
    <w:p w:rsidR="009502BA" w:rsidRDefault="009502BA" w:rsidP="009502BA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Реализ</w:t>
      </w:r>
      <w:r w:rsidR="00957126">
        <w:rPr>
          <w:color w:val="000000"/>
        </w:rPr>
        <w:t>ация данной программы приведет к улучшению условий качества жизни населения.</w:t>
      </w:r>
    </w:p>
    <w:p w:rsidR="009D6864" w:rsidRPr="00957126" w:rsidRDefault="00957126" w:rsidP="009D6864">
      <w:pPr>
        <w:jc w:val="both"/>
      </w:pPr>
      <w:r>
        <w:tab/>
      </w:r>
      <w:r w:rsidR="009D6864" w:rsidRPr="00957126">
        <w:t xml:space="preserve">Оснащение 5-ти открытых спортивных сооружений позволит повысить число занимающихся до 1150 человек  в 2021 году.  </w:t>
      </w:r>
    </w:p>
    <w:p w:rsidR="009D6864" w:rsidRPr="00957126" w:rsidRDefault="009D6864" w:rsidP="009D6864">
      <w:pPr>
        <w:ind w:firstLine="708"/>
        <w:jc w:val="both"/>
      </w:pPr>
      <w:r w:rsidRPr="00957126">
        <w:t>Организация универсальн</w:t>
      </w:r>
      <w:r w:rsidR="00957126">
        <w:t>ых</w:t>
      </w:r>
      <w:r w:rsidRPr="00957126">
        <w:t xml:space="preserve"> спортивн</w:t>
      </w:r>
      <w:r w:rsidR="00957126">
        <w:t>ых</w:t>
      </w:r>
      <w:r w:rsidRPr="00957126">
        <w:t xml:space="preserve"> площад</w:t>
      </w:r>
      <w:r w:rsidR="00957126">
        <w:t>о</w:t>
      </w:r>
      <w:r w:rsidRPr="00957126">
        <w:t xml:space="preserve">к будет способствовать созданию полноценных условий для занятий физической культурой и спортом детей,  подростков и взрослого населения.  Все это будет способствовать пропаганде здорового образа жизни и профилактике  безнадзорности, вредных привычек в молодежной среде. </w:t>
      </w:r>
    </w:p>
    <w:p w:rsidR="003C27F9" w:rsidRDefault="00D23C19" w:rsidP="003C27F9">
      <w:pPr>
        <w:jc w:val="both"/>
      </w:pPr>
      <w:r>
        <w:tab/>
      </w:r>
      <w:r w:rsidR="003C27F9" w:rsidRPr="00957126">
        <w:t>Охват бесплатным горячим питанием обучающихся  начальных классов к 2021</w:t>
      </w:r>
      <w:r>
        <w:t xml:space="preserve"> году составит 100%, что будет соответствовать современным </w:t>
      </w:r>
      <w:r w:rsidR="003C27F9" w:rsidRPr="00957126">
        <w:t>нормативным требованиям по организации горячего питания.</w:t>
      </w:r>
    </w:p>
    <w:p w:rsidR="009502BA" w:rsidRDefault="004840C3" w:rsidP="009502BA">
      <w:pPr>
        <w:jc w:val="both"/>
      </w:pPr>
      <w:r>
        <w:tab/>
        <w:t>П</w:t>
      </w:r>
      <w:r w:rsidRPr="00B23A77">
        <w:t>овышени</w:t>
      </w:r>
      <w:r>
        <w:t>е</w:t>
      </w:r>
      <w:r w:rsidRPr="00B23A77">
        <w:t xml:space="preserve"> качества и надежности предоставления коммунальных услуг, улучшения экологической ситуации в районе</w:t>
      </w:r>
      <w:r>
        <w:t>.</w:t>
      </w:r>
    </w:p>
    <w:p w:rsidR="004840C3" w:rsidRDefault="004840C3" w:rsidP="004840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ab/>
        <w:t>У</w:t>
      </w:r>
      <w:r w:rsidRPr="00B23A77">
        <w:rPr>
          <w:rFonts w:ascii="Times New Roman" w:hAnsi="Times New Roman" w:cs="Times New Roman"/>
          <w:sz w:val="24"/>
          <w:szCs w:val="24"/>
        </w:rPr>
        <w:t>лучш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23A77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3A77">
        <w:rPr>
          <w:rFonts w:ascii="Times New Roman" w:hAnsi="Times New Roman" w:cs="Times New Roman"/>
          <w:sz w:val="24"/>
          <w:szCs w:val="24"/>
        </w:rPr>
        <w:t xml:space="preserve"> автомобильных дорог и обеспечить безопасность дорожного движения путем поддержания надлежащего технического состояния автомобильных дорог и дорожных сооружений, проведения комплекса мер по замене и восстановлению конструктивных элементов, транспортно-эксплуатационных характеристик автомобильных дорог, а также планируется осуществить ремонт дорог.</w:t>
      </w:r>
    </w:p>
    <w:p w:rsidR="004840C3" w:rsidRPr="00332717" w:rsidRDefault="004840C3" w:rsidP="009502BA">
      <w:pPr>
        <w:jc w:val="both"/>
        <w:rPr>
          <w:color w:val="000000"/>
        </w:rPr>
      </w:pP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6. Сроки и этапы реализации муниципальной программы</w:t>
      </w:r>
    </w:p>
    <w:p w:rsidR="009502BA" w:rsidRPr="00332717" w:rsidRDefault="009502BA" w:rsidP="009502BA">
      <w:pPr>
        <w:ind w:firstLine="225"/>
        <w:jc w:val="both"/>
        <w:rPr>
          <w:color w:val="000000"/>
        </w:rPr>
      </w:pPr>
    </w:p>
    <w:p w:rsidR="009502BA" w:rsidRPr="00332717" w:rsidRDefault="009502BA" w:rsidP="009502BA">
      <w:pPr>
        <w:ind w:firstLine="225"/>
        <w:jc w:val="both"/>
        <w:rPr>
          <w:color w:val="000000"/>
        </w:rPr>
      </w:pPr>
      <w:r w:rsidRPr="00332717">
        <w:rPr>
          <w:color w:val="000000"/>
        </w:rPr>
        <w:t>Срок реализаци</w:t>
      </w:r>
      <w:r>
        <w:rPr>
          <w:color w:val="000000"/>
        </w:rPr>
        <w:t>и муниципальной программы  2020-202</w:t>
      </w:r>
      <w:r w:rsidR="00A11595">
        <w:rPr>
          <w:color w:val="000000"/>
        </w:rPr>
        <w:t>1</w:t>
      </w:r>
      <w:r w:rsidRPr="00332717">
        <w:rPr>
          <w:color w:val="000000"/>
        </w:rPr>
        <w:t xml:space="preserve"> годы.</w:t>
      </w:r>
    </w:p>
    <w:p w:rsidR="00D23C19" w:rsidRDefault="00D23C19" w:rsidP="009502BA">
      <w:pPr>
        <w:ind w:firstLine="225"/>
        <w:jc w:val="center"/>
        <w:rPr>
          <w:b/>
          <w:bCs/>
          <w:color w:val="000000"/>
        </w:rPr>
        <w:sectPr w:rsidR="00D23C19" w:rsidSect="009502B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502BA" w:rsidRPr="00D23C19" w:rsidRDefault="009502BA" w:rsidP="009502BA">
      <w:pPr>
        <w:ind w:firstLine="225"/>
        <w:jc w:val="center"/>
        <w:rPr>
          <w:b/>
          <w:bCs/>
          <w:color w:val="000000"/>
        </w:rPr>
      </w:pPr>
      <w:r w:rsidRPr="00D23C19">
        <w:rPr>
          <w:b/>
          <w:bCs/>
          <w:color w:val="000000"/>
        </w:rPr>
        <w:lastRenderedPageBreak/>
        <w:t>7. Система программных (подпрограммных) мероприятий</w:t>
      </w:r>
    </w:p>
    <w:p w:rsidR="009502BA" w:rsidRPr="00D23C19" w:rsidRDefault="009502BA" w:rsidP="009502BA">
      <w:pPr>
        <w:ind w:firstLine="225"/>
        <w:jc w:val="center"/>
        <w:rPr>
          <w:b/>
          <w:bCs/>
          <w:color w:val="000000"/>
        </w:rPr>
      </w:pPr>
    </w:p>
    <w:p w:rsidR="009502BA" w:rsidRPr="00D23C19" w:rsidRDefault="009502BA" w:rsidP="009502BA">
      <w:pPr>
        <w:ind w:firstLine="225"/>
        <w:jc w:val="center"/>
        <w:rPr>
          <w:color w:val="000000"/>
        </w:rPr>
      </w:pPr>
      <w:r w:rsidRPr="00D23C19">
        <w:rPr>
          <w:bCs/>
          <w:color w:val="000000"/>
        </w:rPr>
        <w:t>Мероприятия муниципальной программы</w:t>
      </w:r>
    </w:p>
    <w:p w:rsidR="009502BA" w:rsidRPr="00D23C19" w:rsidRDefault="009502BA" w:rsidP="009502BA">
      <w:pPr>
        <w:ind w:firstLine="225"/>
        <w:jc w:val="right"/>
        <w:rPr>
          <w:color w:val="000000"/>
        </w:rPr>
      </w:pPr>
      <w:r w:rsidRPr="00D23C19">
        <w:rPr>
          <w:color w:val="000000"/>
        </w:rPr>
        <w:t>таблица 2</w:t>
      </w:r>
    </w:p>
    <w:tbl>
      <w:tblPr>
        <w:tblW w:w="14981" w:type="dxa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10"/>
        <w:gridCol w:w="2847"/>
        <w:gridCol w:w="1843"/>
        <w:gridCol w:w="1559"/>
        <w:gridCol w:w="2977"/>
        <w:gridCol w:w="3544"/>
        <w:gridCol w:w="1701"/>
      </w:tblGrid>
      <w:tr w:rsidR="009502BA" w:rsidRPr="00D23C19" w:rsidTr="005D1D9F">
        <w:trPr>
          <w:trHeight w:val="173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N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Наименование задач, программных мероприятий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Ответственный исполнитель, соисполнитель, участники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Срок реализации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Ожидаемый результат в количественном измерении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9502BA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1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2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3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4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5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bCs/>
                <w:color w:val="000000"/>
              </w:rPr>
              <w:t>6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502BA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7</w:t>
            </w:r>
          </w:p>
        </w:tc>
      </w:tr>
      <w:tr w:rsidR="009502BA" w:rsidRPr="00D23C19" w:rsidTr="00D23C19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A11595" w:rsidP="00A11595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t>1. Мероприятия в области образования на территории Октябрьского муниципального района</w:t>
            </w:r>
          </w:p>
        </w:tc>
      </w:tr>
      <w:tr w:rsidR="009502BA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A11595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A11595" w:rsidP="009502BA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Мероприятия по ремонту санитарных узлов в МБОУ «Средняя общеобразовательная школа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A11595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 xml:space="preserve">Отдел образования, МБОУ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>», МКУ «ЦБ по обслуживанию МОУ»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A11595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2021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D23C19" w:rsidP="00D23C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общеобразовательных организаций, в которых </w:t>
            </w:r>
            <w:proofErr w:type="gramStart"/>
            <w:r>
              <w:rPr>
                <w:color w:val="000000"/>
              </w:rPr>
              <w:t>улучшается санитарно-гигиенические условия в теплых туалетах к 2022 году составит</w:t>
            </w:r>
            <w:proofErr w:type="gramEnd"/>
            <w:r>
              <w:rPr>
                <w:color w:val="000000"/>
              </w:rPr>
              <w:t xml:space="preserve"> 85%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2BA" w:rsidRPr="00D23C19" w:rsidRDefault="00D23C19" w:rsidP="00D23C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Неисполнение санитарно-эпидемиологических условий не гарантирует каждому ребенку условий для </w:t>
            </w:r>
            <w:proofErr w:type="gramStart"/>
            <w:r>
              <w:rPr>
                <w:color w:val="000000"/>
              </w:rPr>
              <w:t>целенаправленного</w:t>
            </w:r>
            <w:proofErr w:type="gramEnd"/>
            <w:r>
              <w:rPr>
                <w:color w:val="000000"/>
              </w:rPr>
              <w:t xml:space="preserve"> полноценного </w:t>
            </w:r>
            <w:proofErr w:type="spellStart"/>
            <w:r>
              <w:rPr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02BA" w:rsidRPr="00D23C19" w:rsidRDefault="00797811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A11595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595" w:rsidRPr="00D23C19" w:rsidRDefault="00A11595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1.2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595" w:rsidRPr="00D23C19" w:rsidRDefault="00A11595" w:rsidP="009502BA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>Мероприятия по ремонту пищеблоков в образовательных организациях Октябрьского муниципального района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595" w:rsidRPr="00D23C19" w:rsidRDefault="00A11595" w:rsidP="00797811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Отдел образования, МБОУ «СОШ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», МКОУ «СОШ </w:t>
            </w:r>
            <w:proofErr w:type="spellStart"/>
            <w:r w:rsidRPr="00D23C19">
              <w:rPr>
                <w:color w:val="000000"/>
              </w:rPr>
              <w:t>с.Ек-Никольское</w:t>
            </w:r>
            <w:proofErr w:type="spellEnd"/>
            <w:r w:rsidRPr="00D23C19">
              <w:rPr>
                <w:color w:val="000000"/>
              </w:rPr>
              <w:t>», МКОУ «ООШ с.Полевое», МКОУ «ООШ с.Благословенное»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1595" w:rsidRPr="00D23C19" w:rsidRDefault="00A11595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7F9" w:rsidRDefault="00797811" w:rsidP="00797811">
            <w:pPr>
              <w:jc w:val="both"/>
            </w:pPr>
            <w:r>
              <w:t>О</w:t>
            </w:r>
            <w:r w:rsidR="003C27F9" w:rsidRPr="00D23C19">
              <w:t>хват бесплатным горячим питанием обучающихся  начальных классов к 2021году составит 100%</w:t>
            </w:r>
            <w:r>
              <w:t>;</w:t>
            </w:r>
          </w:p>
          <w:p w:rsidR="003C27F9" w:rsidRPr="00D23C19" w:rsidRDefault="00797811" w:rsidP="00797811">
            <w:pPr>
              <w:jc w:val="both"/>
            </w:pPr>
            <w:r>
              <w:t>д</w:t>
            </w:r>
            <w:r w:rsidR="003C27F9" w:rsidRPr="00D23C19">
              <w:t>оля</w:t>
            </w:r>
            <w:r>
              <w:t xml:space="preserve"> </w:t>
            </w:r>
            <w:r w:rsidR="003C27F9" w:rsidRPr="00D23C19">
              <w:t xml:space="preserve">общеобразовательных организаций, соответствующих современным нормативным требованиям по организации горячего питания, к 2021 году </w:t>
            </w:r>
            <w:r w:rsidR="003C27F9" w:rsidRPr="00D23C19">
              <w:lastRenderedPageBreak/>
              <w:t>составит 25%</w:t>
            </w:r>
            <w:r>
              <w:t>; д</w:t>
            </w:r>
            <w:r w:rsidR="003C27F9" w:rsidRPr="00D23C19">
              <w:t>оля общеобразовательных организаций, имеющих современно оснащенные залы для приема пищи, к 2021году составит 25%.</w:t>
            </w:r>
          </w:p>
          <w:p w:rsidR="00A11595" w:rsidRPr="00D23C19" w:rsidRDefault="00A11595" w:rsidP="00D23C19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1595" w:rsidRPr="00D23C19" w:rsidRDefault="00797811" w:rsidP="00D23C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Неисполнение санитарно-эпидемиологических требований к организации питания обучающихся в общеобразовательных учреждениях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11595" w:rsidRPr="00D23C19" w:rsidRDefault="001973DF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502BA" w:rsidRPr="00D23C19" w:rsidTr="00D23C19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A11595" w:rsidP="00A11595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lastRenderedPageBreak/>
              <w:t>2. Мероприятия в области автомобильных дорог и транспорта</w:t>
            </w:r>
          </w:p>
        </w:tc>
      </w:tr>
      <w:tr w:rsidR="009502BA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EF67AE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2.1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7AE" w:rsidRPr="00D23C19" w:rsidRDefault="00EF67AE" w:rsidP="00F670BC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Устройство </w:t>
            </w:r>
            <w:r w:rsidR="00F670BC">
              <w:rPr>
                <w:color w:val="000000"/>
              </w:rPr>
              <w:t xml:space="preserve">временного </w:t>
            </w:r>
            <w:r w:rsidRPr="00D23C19">
              <w:rPr>
                <w:color w:val="000000"/>
              </w:rPr>
              <w:t>мост</w:t>
            </w:r>
            <w:r w:rsidR="00F670BC">
              <w:rPr>
                <w:color w:val="000000"/>
              </w:rPr>
              <w:t>а</w:t>
            </w:r>
            <w:r w:rsidRPr="00D23C19">
              <w:rPr>
                <w:color w:val="000000"/>
              </w:rPr>
              <w:t xml:space="preserve"> через р</w:t>
            </w:r>
            <w:proofErr w:type="gramStart"/>
            <w:r w:rsidRPr="00D23C19">
              <w:rPr>
                <w:color w:val="000000"/>
              </w:rPr>
              <w:t>.Б</w:t>
            </w:r>
            <w:proofErr w:type="gramEnd"/>
            <w:r w:rsidRPr="00D23C19">
              <w:rPr>
                <w:color w:val="000000"/>
              </w:rPr>
              <w:t>ольшая Самара на км 38+532 муниципальной автомобильной дороги Амурзет – Столбовое – Полевое Октябрьского муниципального района протяженностью не менее 36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EF67AE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EF67AE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A66CE6" w:rsidP="00A6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требованиями,  бесперебойное сообщение между селами Амурзет – Столбовое – Полевое»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2BA" w:rsidRPr="00D23C19" w:rsidRDefault="00A66CE6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Создание социальной напряженности среди населения района, а также ограничение</w:t>
            </w:r>
            <w:r w:rsidR="00407D09">
              <w:rPr>
                <w:color w:val="000000"/>
              </w:rPr>
              <w:t xml:space="preserve"> транспортной доступности между селами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451AA1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502BA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EF67AE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2.2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EF67AE" w:rsidP="00F670BC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Разработка проектной документации на </w:t>
            </w:r>
            <w:r w:rsidR="00F670BC">
              <w:rPr>
                <w:color w:val="000000"/>
              </w:rPr>
              <w:t xml:space="preserve">капитальный ремонт </w:t>
            </w:r>
            <w:r w:rsidRPr="00D23C19">
              <w:rPr>
                <w:color w:val="000000"/>
              </w:rPr>
              <w:t>мостового перехода через р</w:t>
            </w:r>
            <w:proofErr w:type="gramStart"/>
            <w:r w:rsidRPr="00D23C19">
              <w:rPr>
                <w:color w:val="000000"/>
              </w:rPr>
              <w:t>.К</w:t>
            </w:r>
            <w:proofErr w:type="gramEnd"/>
            <w:r w:rsidRPr="00D23C19">
              <w:rPr>
                <w:color w:val="000000"/>
              </w:rPr>
              <w:t>люч км 26+707 муниципальной автомобильной дороги</w:t>
            </w:r>
            <w:r w:rsidR="00F5733C" w:rsidRPr="00D23C19">
              <w:rPr>
                <w:color w:val="000000"/>
              </w:rPr>
              <w:t xml:space="preserve"> Амурзет – Столбовое – Полевое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F5733C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F5733C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5D1D9F" w:rsidP="005D1D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Проектная  документация в количестве 1 ед.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2BA" w:rsidRPr="007A6F0A" w:rsidRDefault="007A6F0A" w:rsidP="007A6F0A">
            <w:pPr>
              <w:jc w:val="both"/>
              <w:rPr>
                <w:color w:val="000000"/>
              </w:rPr>
            </w:pPr>
            <w:r>
              <w:rPr>
                <w:color w:val="333333"/>
              </w:rPr>
              <w:t>Не п</w:t>
            </w:r>
            <w:r w:rsidR="005D1D9F" w:rsidRPr="007A6F0A">
              <w:rPr>
                <w:color w:val="333333"/>
              </w:rPr>
              <w:t>озвол</w:t>
            </w:r>
            <w:r>
              <w:rPr>
                <w:color w:val="333333"/>
              </w:rPr>
              <w:t>ит</w:t>
            </w:r>
            <w:r w:rsidR="005D1D9F" w:rsidRPr="007A6F0A">
              <w:rPr>
                <w:color w:val="333333"/>
              </w:rPr>
              <w:t xml:space="preserve"> определить объем и технологию работ, являющихся предметом размещаемого заказа, в том числе требования к результатам работ и иные показатели, связанные с определением соответствия выполняемых работ потребностям заказчика.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451AA1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5733C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2.3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670BC" w:rsidP="00F670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</w:t>
            </w:r>
            <w:r w:rsidR="00F5733C" w:rsidRPr="00D23C19">
              <w:rPr>
                <w:color w:val="000000"/>
              </w:rPr>
              <w:t>о  мостового перехода через р</w:t>
            </w:r>
            <w:proofErr w:type="gramStart"/>
            <w:r w:rsidR="00F5733C" w:rsidRPr="00D23C19">
              <w:rPr>
                <w:color w:val="000000"/>
              </w:rPr>
              <w:t>.К</w:t>
            </w:r>
            <w:proofErr w:type="gramEnd"/>
            <w:r w:rsidR="00F5733C" w:rsidRPr="00D23C19">
              <w:rPr>
                <w:color w:val="000000"/>
              </w:rPr>
              <w:t xml:space="preserve">люч км 26+707 муниципальной автомобильной дороги </w:t>
            </w:r>
            <w:r w:rsidR="00F5733C" w:rsidRPr="00D23C19">
              <w:rPr>
                <w:color w:val="000000"/>
              </w:rPr>
              <w:lastRenderedPageBreak/>
              <w:t>Амурзет – Столбовое - Полевое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2021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5D1D9F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Увеличение уровня транспортно-эксплуатационных характеристик автомобильных дорог в </w:t>
            </w:r>
            <w:r>
              <w:rPr>
                <w:color w:val="000000"/>
              </w:rPr>
              <w:lastRenderedPageBreak/>
              <w:t>соответствии с нормативными требованиями,  бесперебойное сообщение между селами Амурзет – Столбовое – Полевое»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33C" w:rsidRPr="00D23C19" w:rsidRDefault="005D1D9F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Создание социальной напряженности среди населения района, а также ограничение транспортной доступности между селами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451AA1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5733C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2.4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>Ремонт подъезда к мостовому переходу через реку Малая Самара на км 30+543 в с</w:t>
            </w:r>
            <w:proofErr w:type="gramStart"/>
            <w:r w:rsidRPr="00D23C19">
              <w:rPr>
                <w:color w:val="000000"/>
              </w:rPr>
              <w:t>.Л</w:t>
            </w:r>
            <w:proofErr w:type="gramEnd"/>
            <w:r w:rsidRPr="00D23C19">
              <w:rPr>
                <w:color w:val="000000"/>
              </w:rPr>
              <w:t xml:space="preserve">уговое Октябрьского муниципального района протяженностью не менее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A66CE6" w:rsidP="00A6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требованиями,  бесперебойное сообщение между селами Самара - Полевое - Луговое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33C" w:rsidRPr="00D23C19" w:rsidRDefault="00A66CE6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Ограничение доступа в другую часть села Луговое, а также с областным и районным центром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451AA1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F5733C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2.5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>Ремонт улично-дорожной сети</w:t>
            </w:r>
            <w:r w:rsidR="00F670BC">
              <w:rPr>
                <w:color w:val="000000"/>
              </w:rPr>
              <w:t xml:space="preserve"> и автомобильных дорог местного значения </w:t>
            </w:r>
            <w:r w:rsidRPr="00D23C19">
              <w:rPr>
                <w:color w:val="000000"/>
              </w:rPr>
              <w:t xml:space="preserve"> Октябрьского муниципального района</w:t>
            </w:r>
            <w:r w:rsidR="00F670BC">
              <w:rPr>
                <w:color w:val="000000"/>
              </w:rPr>
              <w:t xml:space="preserve"> Еврейской автономной области</w:t>
            </w:r>
            <w:r w:rsidRPr="00D23C19">
              <w:rPr>
                <w:color w:val="000000"/>
              </w:rPr>
              <w:t xml:space="preserve"> протяженностью не менее 22,8 км</w:t>
            </w:r>
          </w:p>
          <w:p w:rsidR="00F5733C" w:rsidRPr="00D23C19" w:rsidRDefault="00F5733C" w:rsidP="009502BA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F5733C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 год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7F43B2" w:rsidP="007F43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уровня транспортно-эксплуатационных характеристик автомобильных дорог в соответствии с нормативными требованиями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5733C" w:rsidRPr="00D23C19" w:rsidRDefault="00A66CE6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Разрушение существующей сети автомобильных дорог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5733C" w:rsidRPr="00D23C19" w:rsidRDefault="00451AA1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9502BA" w:rsidRPr="00D23C19" w:rsidTr="00D23C19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F5733C" w:rsidP="00F5733C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t>3. Мероприятия в области жилищно-коммунального хозяйства</w:t>
            </w:r>
          </w:p>
        </w:tc>
      </w:tr>
      <w:tr w:rsidR="009502BA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F5733C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3.1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F5733C" w:rsidP="009502BA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Приобретение оборудования для </w:t>
            </w:r>
            <w:r w:rsidR="006B5BCC">
              <w:rPr>
                <w:color w:val="000000"/>
              </w:rPr>
              <w:t xml:space="preserve">капитального ремонта </w:t>
            </w:r>
            <w:r w:rsidRPr="00D23C19">
              <w:rPr>
                <w:color w:val="000000"/>
              </w:rPr>
              <w:t xml:space="preserve">котельной «Солнышко» в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 </w:t>
            </w:r>
            <w:r w:rsidRPr="00D23C19">
              <w:rPr>
                <w:color w:val="000000"/>
              </w:rPr>
              <w:lastRenderedPageBreak/>
              <w:t>Октябрьского муниципального района</w:t>
            </w:r>
            <w:r w:rsidR="006B5BCC">
              <w:rPr>
                <w:color w:val="000000"/>
              </w:rPr>
              <w:t>, в том числе 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5A0DEF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Администрация Октябрьского</w:t>
            </w:r>
            <w:r w:rsidR="0090282A" w:rsidRPr="00D23C19">
              <w:rPr>
                <w:color w:val="000000"/>
              </w:rPr>
              <w:t xml:space="preserve"> муниципального </w:t>
            </w:r>
            <w:r w:rsidRPr="00D23C19">
              <w:rPr>
                <w:color w:val="000000"/>
              </w:rPr>
              <w:t xml:space="preserve"> района, отдел </w:t>
            </w:r>
            <w:r w:rsidRPr="00D23C19">
              <w:rPr>
                <w:color w:val="000000"/>
              </w:rPr>
              <w:lastRenderedPageBreak/>
              <w:t>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5A0DEF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2020-2021 год</w:t>
            </w:r>
            <w:r w:rsidR="0090282A" w:rsidRPr="00D23C19">
              <w:rPr>
                <w:color w:val="000000"/>
              </w:rPr>
              <w:t>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57A74" w:rsidRDefault="00E57A74" w:rsidP="00E57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Монтаж 2-х котлов, дымососа – 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</w:p>
          <w:p w:rsidR="00E57A74" w:rsidRDefault="00E57A74" w:rsidP="00E57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золоуловителя – 2 </w:t>
            </w: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  <w:p w:rsidR="009502BA" w:rsidRPr="00D23C19" w:rsidRDefault="009502BA" w:rsidP="009502BA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02BA" w:rsidRPr="00D23C19" w:rsidRDefault="00E57A74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502BA" w:rsidRPr="00D23C19" w:rsidRDefault="00E57A74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1, 4</w:t>
            </w:r>
          </w:p>
        </w:tc>
      </w:tr>
      <w:tr w:rsidR="009502BA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0282A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lastRenderedPageBreak/>
              <w:t>3.2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0282A" w:rsidP="009502BA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Капитальный ремонт канализационного коллектора в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 </w:t>
            </w:r>
            <w:proofErr w:type="spellStart"/>
            <w:r w:rsidRPr="00D23C19">
              <w:rPr>
                <w:color w:val="000000"/>
              </w:rPr>
              <w:t>Октяыбрьского</w:t>
            </w:r>
            <w:proofErr w:type="spellEnd"/>
            <w:r w:rsidRPr="00D23C19">
              <w:rPr>
                <w:color w:val="000000"/>
              </w:rPr>
              <w:t xml:space="preserve"> муниципального района</w:t>
            </w:r>
            <w:r w:rsidR="006B5BCC">
              <w:rPr>
                <w:color w:val="000000"/>
              </w:rPr>
              <w:t>, в том числе разработка проектно-сметной документации</w:t>
            </w:r>
            <w:r w:rsidRPr="00D23C19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0282A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0282A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231F87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Прокладка трубопровода канализации протяженностью 1431 км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502BA" w:rsidRPr="00D23C19" w:rsidRDefault="00E57A74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процента износа сетей водоотведения, ухудшение качества предоставляемых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BA" w:rsidRPr="00D23C19" w:rsidRDefault="00E57A74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1, 2</w:t>
            </w:r>
          </w:p>
        </w:tc>
      </w:tr>
      <w:tr w:rsidR="009502BA" w:rsidRPr="00D23C19" w:rsidTr="00D23C19">
        <w:trPr>
          <w:trHeight w:val="2545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0282A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3.3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0282A" w:rsidP="0090282A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 w:rsidRPr="00D23C19">
              <w:rPr>
                <w:color w:val="000000"/>
              </w:rPr>
              <w:t>с</w:t>
            </w:r>
            <w:proofErr w:type="gramStart"/>
            <w:r w:rsidRPr="00D23C19">
              <w:rPr>
                <w:color w:val="000000"/>
              </w:rPr>
              <w:t>.А</w:t>
            </w:r>
            <w:proofErr w:type="gramEnd"/>
            <w:r w:rsidRPr="00D23C19">
              <w:rPr>
                <w:color w:val="000000"/>
              </w:rPr>
              <w:t>мурзет</w:t>
            </w:r>
            <w:proofErr w:type="spellEnd"/>
            <w:r w:rsidRPr="00D23C19">
              <w:rPr>
                <w:color w:val="000000"/>
              </w:rPr>
              <w:t xml:space="preserve"> Октябрьского муниципального района</w:t>
            </w:r>
            <w:r w:rsidR="006B5BCC">
              <w:rPr>
                <w:color w:val="000000"/>
              </w:rPr>
              <w:t>, в том числе разработка проектно-сметной документации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0282A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0282A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026295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одной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502BA" w:rsidRPr="00D23C19" w:rsidRDefault="00026295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процента износа основных средств, а также ухудшение качества предоставляемых 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E57A74" w:rsidP="00231F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 </w:t>
            </w:r>
            <w:r w:rsidR="00231F87">
              <w:rPr>
                <w:color w:val="000000"/>
              </w:rPr>
              <w:t>6</w:t>
            </w:r>
          </w:p>
        </w:tc>
      </w:tr>
      <w:tr w:rsidR="009502BA" w:rsidRPr="00D23C19" w:rsidTr="00D23C19">
        <w:tc>
          <w:tcPr>
            <w:tcW w:w="1498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220D6" w:rsidP="009220D6">
            <w:pPr>
              <w:jc w:val="center"/>
              <w:rPr>
                <w:b/>
                <w:color w:val="000000"/>
              </w:rPr>
            </w:pPr>
            <w:r w:rsidRPr="00D23C19">
              <w:rPr>
                <w:b/>
                <w:color w:val="000000"/>
              </w:rPr>
              <w:t>4. Мероприятия в области физической культуры и спорта</w:t>
            </w:r>
          </w:p>
        </w:tc>
      </w:tr>
      <w:tr w:rsidR="009502BA" w:rsidRPr="00D23C19" w:rsidTr="00D23C19"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220D6" w:rsidP="009502BA">
            <w:pPr>
              <w:rPr>
                <w:color w:val="000000"/>
              </w:rPr>
            </w:pPr>
            <w:r w:rsidRPr="00D23C19">
              <w:rPr>
                <w:color w:val="000000"/>
              </w:rPr>
              <w:t>4.1</w:t>
            </w:r>
          </w:p>
        </w:tc>
        <w:tc>
          <w:tcPr>
            <w:tcW w:w="28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220D6" w:rsidP="00621A16">
            <w:pPr>
              <w:jc w:val="both"/>
              <w:rPr>
                <w:color w:val="000000"/>
              </w:rPr>
            </w:pPr>
            <w:r w:rsidRPr="00D23C19">
              <w:rPr>
                <w:color w:val="000000"/>
              </w:rPr>
              <w:t xml:space="preserve">Оснащение 5-ти открытых плоскостных спортивных сооружений спортивным оборудованием и инвентарем в Октябрьском муниципальном районе Еврейской автономной области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220D6" w:rsidP="009220D6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Администрация Октябрьского муниципального района, отдел образования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9220D6" w:rsidP="009502BA">
            <w:pPr>
              <w:jc w:val="center"/>
              <w:rPr>
                <w:color w:val="000000"/>
              </w:rPr>
            </w:pPr>
            <w:r w:rsidRPr="00D23C19">
              <w:rPr>
                <w:color w:val="000000"/>
              </w:rPr>
              <w:t>2020-2021 годы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864" w:rsidRPr="00D23C19" w:rsidRDefault="001973DF" w:rsidP="009D6864">
            <w:pPr>
              <w:jc w:val="both"/>
            </w:pPr>
            <w:r>
              <w:t>З</w:t>
            </w:r>
            <w:r w:rsidR="009D6864" w:rsidRPr="00D23C19">
              <w:t>аниматься физической культурой и спортом  с 2021</w:t>
            </w:r>
            <w:r>
              <w:t xml:space="preserve"> </w:t>
            </w:r>
            <w:r w:rsidR="009D6864" w:rsidRPr="00D23C19">
              <w:t xml:space="preserve">года  </w:t>
            </w:r>
            <w:r>
              <w:t xml:space="preserve">будут </w:t>
            </w:r>
            <w:r w:rsidR="009D6864" w:rsidRPr="00D23C19">
              <w:t>более   1150  граждан района.</w:t>
            </w:r>
          </w:p>
          <w:p w:rsidR="009502BA" w:rsidRPr="00D23C19" w:rsidRDefault="009502BA" w:rsidP="001973DF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6864" w:rsidRPr="00D23C19" w:rsidRDefault="009D6864" w:rsidP="009D6864">
            <w:pPr>
              <w:jc w:val="both"/>
            </w:pPr>
            <w:r w:rsidRPr="00D23C19">
              <w:t xml:space="preserve">-не увеличится число </w:t>
            </w:r>
            <w:proofErr w:type="gramStart"/>
            <w:r w:rsidRPr="00D23C19">
              <w:t>занимающихся</w:t>
            </w:r>
            <w:proofErr w:type="gramEnd"/>
            <w:r w:rsidRPr="00D23C19">
              <w:t xml:space="preserve">  физической культурой и спортом;</w:t>
            </w:r>
          </w:p>
          <w:p w:rsidR="009502BA" w:rsidRPr="00D23C19" w:rsidRDefault="009D6864" w:rsidP="009D6864">
            <w:pPr>
              <w:jc w:val="both"/>
              <w:rPr>
                <w:color w:val="000000"/>
              </w:rPr>
            </w:pPr>
            <w:r w:rsidRPr="00D23C19">
              <w:t xml:space="preserve"> -не повысится уровень  обеспеченности населения Октябрьского муниципального района ЕАО  спортивными сооружениями, спортивным оборудованием и инвентарем.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502BA" w:rsidRPr="00D23C19" w:rsidRDefault="001973DF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D23C19" w:rsidRDefault="00D23C19" w:rsidP="009502BA">
      <w:pPr>
        <w:jc w:val="both"/>
        <w:rPr>
          <w:color w:val="000000"/>
        </w:rPr>
        <w:sectPr w:rsidR="00D23C19" w:rsidSect="00D23C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02BA" w:rsidRPr="00332717" w:rsidRDefault="009502BA" w:rsidP="009502BA">
      <w:pPr>
        <w:jc w:val="both"/>
        <w:rPr>
          <w:color w:val="000000"/>
        </w:rPr>
      </w:pP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t>8. Механизм реализации муниципальной программы</w:t>
      </w:r>
    </w:p>
    <w:p w:rsidR="009502BA" w:rsidRPr="00332717" w:rsidRDefault="009502BA" w:rsidP="009502BA">
      <w:pPr>
        <w:ind w:firstLine="225"/>
        <w:jc w:val="both"/>
        <w:rPr>
          <w:color w:val="000000"/>
        </w:rPr>
      </w:pPr>
    </w:p>
    <w:p w:rsidR="009502BA" w:rsidRPr="00332717" w:rsidRDefault="009502BA" w:rsidP="009502BA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Ответственным за реализацию программы является отдел экономики, потребительского рынка, услуг и внешнеэкономических связей администрации муниципального образования «Октябрьский муниципальный район».</w:t>
      </w:r>
    </w:p>
    <w:p w:rsidR="009502BA" w:rsidRPr="00332717" w:rsidRDefault="009502BA" w:rsidP="009502BA">
      <w:pPr>
        <w:ind w:firstLine="720"/>
        <w:jc w:val="both"/>
        <w:rPr>
          <w:color w:val="000000"/>
        </w:rPr>
      </w:pPr>
      <w:r w:rsidRPr="00332717">
        <w:rPr>
          <w:color w:val="000000"/>
        </w:rPr>
        <w:t xml:space="preserve">Реализация программы осуществляется путем планирования, выполнения ее мероприятий, </w:t>
      </w:r>
      <w:proofErr w:type="gramStart"/>
      <w:r w:rsidRPr="00332717">
        <w:rPr>
          <w:color w:val="000000"/>
        </w:rPr>
        <w:t>контроля за</w:t>
      </w:r>
      <w:proofErr w:type="gramEnd"/>
      <w:r w:rsidRPr="00332717">
        <w:rPr>
          <w:color w:val="000000"/>
        </w:rPr>
        <w:t xml:space="preserve"> эффективным использованием финансовых средств, выделенных по программе, соблюдение сроков и качества выполненных объемов запланированных мероприятий.</w:t>
      </w:r>
    </w:p>
    <w:p w:rsidR="009502BA" w:rsidRPr="00332717" w:rsidRDefault="009502BA" w:rsidP="009502BA">
      <w:pPr>
        <w:ind w:firstLine="720"/>
        <w:jc w:val="both"/>
        <w:rPr>
          <w:color w:val="000000"/>
        </w:rPr>
      </w:pPr>
      <w:r w:rsidRPr="00332717">
        <w:rPr>
          <w:color w:val="000000"/>
        </w:rPr>
        <w:t>Финансирование мероприятий программы осуществляется в порядке, определенном для исполнения расходов местного бюджета.</w:t>
      </w:r>
    </w:p>
    <w:p w:rsidR="009502BA" w:rsidRDefault="009502BA" w:rsidP="009502BA">
      <w:pPr>
        <w:ind w:firstLine="225"/>
        <w:jc w:val="center"/>
        <w:rPr>
          <w:b/>
          <w:bCs/>
          <w:color w:val="000000"/>
        </w:rPr>
      </w:pPr>
    </w:p>
    <w:p w:rsidR="009502BA" w:rsidRPr="00332717" w:rsidRDefault="009502BA" w:rsidP="009502BA">
      <w:pPr>
        <w:ind w:firstLine="45"/>
        <w:jc w:val="both"/>
        <w:rPr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</w:pPr>
    </w:p>
    <w:p w:rsidR="00B725AC" w:rsidRDefault="00B725AC" w:rsidP="009502BA">
      <w:pPr>
        <w:jc w:val="center"/>
        <w:rPr>
          <w:b/>
          <w:bCs/>
          <w:color w:val="000000"/>
        </w:rPr>
        <w:sectPr w:rsidR="00B725AC" w:rsidSect="009502B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502BA" w:rsidRPr="00332717" w:rsidRDefault="009502BA" w:rsidP="009502BA">
      <w:pPr>
        <w:jc w:val="center"/>
        <w:rPr>
          <w:color w:val="000000"/>
        </w:rPr>
      </w:pPr>
      <w:r w:rsidRPr="00332717">
        <w:rPr>
          <w:b/>
          <w:bCs/>
          <w:color w:val="000000"/>
        </w:rPr>
        <w:lastRenderedPageBreak/>
        <w:t>9. Ресурсное обеспечение реализации муниципальной программы</w:t>
      </w:r>
    </w:p>
    <w:p w:rsidR="009502BA" w:rsidRPr="00332717" w:rsidRDefault="009502BA" w:rsidP="009502BA">
      <w:pPr>
        <w:jc w:val="both"/>
        <w:rPr>
          <w:color w:val="000000"/>
        </w:rPr>
      </w:pPr>
    </w:p>
    <w:p w:rsidR="009502BA" w:rsidRPr="003D0135" w:rsidRDefault="009502BA" w:rsidP="00B725AC">
      <w:pPr>
        <w:ind w:firstLine="720"/>
        <w:jc w:val="center"/>
        <w:rPr>
          <w:color w:val="000000"/>
        </w:rPr>
      </w:pPr>
      <w:r w:rsidRPr="003D0135">
        <w:rPr>
          <w:color w:val="000000"/>
        </w:rPr>
        <w:t>Ресурсное обеспечение реализации муниципальной программы «</w:t>
      </w:r>
      <w:r w:rsidR="00B725AC" w:rsidRPr="003D0135">
        <w:rPr>
          <w:bCs/>
        </w:rPr>
        <w:t>Социально</w:t>
      </w:r>
      <w:r w:rsidR="003D0135" w:rsidRPr="003D0135">
        <w:rPr>
          <w:bCs/>
        </w:rPr>
        <w:t>е</w:t>
      </w:r>
      <w:r w:rsidR="00B725AC" w:rsidRPr="003D0135">
        <w:rPr>
          <w:bCs/>
        </w:rPr>
        <w:t xml:space="preserve"> развитие </w:t>
      </w:r>
      <w:r w:rsidR="003D0135" w:rsidRPr="003D0135">
        <w:rPr>
          <w:bCs/>
        </w:rPr>
        <w:t xml:space="preserve">центров экономического роста </w:t>
      </w:r>
      <w:r w:rsidR="00B725AC" w:rsidRPr="003D0135">
        <w:rPr>
          <w:bCs/>
        </w:rPr>
        <w:t>на территории Октябрьск</w:t>
      </w:r>
      <w:r w:rsidR="003D0135">
        <w:rPr>
          <w:bCs/>
        </w:rPr>
        <w:t xml:space="preserve">ого </w:t>
      </w:r>
      <w:r w:rsidR="00B725AC" w:rsidRPr="003D0135">
        <w:rPr>
          <w:bCs/>
        </w:rPr>
        <w:t>муниципальн</w:t>
      </w:r>
      <w:r w:rsidR="003D0135">
        <w:rPr>
          <w:bCs/>
        </w:rPr>
        <w:t>ого</w:t>
      </w:r>
      <w:r w:rsidR="00B725AC" w:rsidRPr="003D0135">
        <w:rPr>
          <w:bCs/>
        </w:rPr>
        <w:t xml:space="preserve"> район</w:t>
      </w:r>
      <w:r w:rsidR="003D0135">
        <w:rPr>
          <w:bCs/>
        </w:rPr>
        <w:t>а</w:t>
      </w:r>
      <w:r w:rsidR="00B725AC" w:rsidRPr="003D0135">
        <w:rPr>
          <w:color w:val="000000"/>
        </w:rPr>
        <w:t>»</w:t>
      </w:r>
    </w:p>
    <w:p w:rsidR="009502BA" w:rsidRPr="00332717" w:rsidRDefault="009502BA" w:rsidP="009502BA">
      <w:pPr>
        <w:ind w:firstLine="225"/>
        <w:jc w:val="right"/>
        <w:rPr>
          <w:color w:val="000000"/>
        </w:rPr>
      </w:pPr>
      <w:r>
        <w:rPr>
          <w:color w:val="000000"/>
        </w:rPr>
        <w:t>таблица 3</w:t>
      </w:r>
    </w:p>
    <w:tbl>
      <w:tblPr>
        <w:tblW w:w="1474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0"/>
        <w:gridCol w:w="3773"/>
        <w:gridCol w:w="1417"/>
        <w:gridCol w:w="1276"/>
        <w:gridCol w:w="1276"/>
        <w:gridCol w:w="1134"/>
        <w:gridCol w:w="992"/>
        <w:gridCol w:w="1418"/>
        <w:gridCol w:w="1559"/>
        <w:gridCol w:w="1417"/>
      </w:tblGrid>
      <w:tr w:rsidR="009502BA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N </w:t>
            </w:r>
            <w:proofErr w:type="spellStart"/>
            <w:proofErr w:type="gramStart"/>
            <w:r w:rsidRPr="00332717">
              <w:rPr>
                <w:color w:val="000000"/>
              </w:rPr>
              <w:t>п</w:t>
            </w:r>
            <w:proofErr w:type="spellEnd"/>
            <w:proofErr w:type="gramEnd"/>
            <w:r w:rsidRPr="00332717">
              <w:rPr>
                <w:color w:val="000000"/>
              </w:rPr>
              <w:t>/</w:t>
            </w:r>
            <w:proofErr w:type="spellStart"/>
            <w:r w:rsidRPr="00332717">
              <w:rPr>
                <w:color w:val="000000"/>
              </w:rPr>
              <w:t>п</w:t>
            </w:r>
            <w:proofErr w:type="spell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B725A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Расходы (тыс. рублей) годы </w:t>
            </w:r>
          </w:p>
        </w:tc>
      </w:tr>
      <w:tr w:rsidR="00B725AC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rPr>
                <w:color w:val="000000"/>
              </w:rPr>
            </w:pP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ГР</w:t>
            </w:r>
          </w:p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БС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>РЗ</w:t>
            </w:r>
          </w:p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proofErr w:type="gramStart"/>
            <w:r w:rsidRPr="00332717">
              <w:rPr>
                <w:color w:val="000000"/>
              </w:rPr>
              <w:t>ПР</w:t>
            </w:r>
            <w:proofErr w:type="gramEnd"/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ЦСР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ВР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332717">
              <w:rPr>
                <w:color w:val="000000"/>
              </w:rPr>
              <w:t xml:space="preserve"> </w:t>
            </w:r>
          </w:p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 </w:t>
            </w:r>
          </w:p>
        </w:tc>
      </w:tr>
      <w:tr w:rsidR="00B725AC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7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8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9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10 </w:t>
            </w:r>
          </w:p>
          <w:p w:rsidR="00B725AC" w:rsidRPr="00332717" w:rsidRDefault="00B725AC" w:rsidP="00B725AC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 </w:t>
            </w:r>
          </w:p>
        </w:tc>
      </w:tr>
      <w:tr w:rsidR="00B725AC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1.     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621A16" w:rsidRDefault="00B725AC" w:rsidP="003D0135">
            <w:pPr>
              <w:rPr>
                <w:color w:val="000000"/>
              </w:rPr>
            </w:pPr>
            <w:r w:rsidRPr="00621A16">
              <w:rPr>
                <w:bCs/>
              </w:rPr>
              <w:t>Муниципальная программа «Социально</w:t>
            </w:r>
            <w:r w:rsidR="003D0135" w:rsidRPr="00621A16">
              <w:rPr>
                <w:bCs/>
              </w:rPr>
              <w:t xml:space="preserve">е </w:t>
            </w:r>
            <w:r w:rsidRPr="00621A16">
              <w:rPr>
                <w:bCs/>
              </w:rPr>
              <w:t xml:space="preserve">развитие </w:t>
            </w:r>
            <w:r w:rsidR="003D0135" w:rsidRPr="00621A16">
              <w:rPr>
                <w:bCs/>
              </w:rPr>
              <w:t xml:space="preserve">центров экономического роста </w:t>
            </w:r>
            <w:r w:rsidRPr="00621A16">
              <w:rPr>
                <w:bCs/>
              </w:rPr>
              <w:t>на территории Октябрьск</w:t>
            </w:r>
            <w:r w:rsidR="003D0135" w:rsidRPr="00621A16">
              <w:rPr>
                <w:bCs/>
              </w:rPr>
              <w:t>ого муниципального</w:t>
            </w:r>
            <w:r w:rsidRPr="00621A16">
              <w:rPr>
                <w:bCs/>
              </w:rPr>
              <w:t xml:space="preserve"> район</w:t>
            </w:r>
            <w:r w:rsidR="003D0135" w:rsidRPr="00621A16">
              <w:rPr>
                <w:bCs/>
              </w:rPr>
              <w:t>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E00C2C" w:rsidP="00950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E00C2C" w:rsidP="009502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706E72" w:rsidP="00E2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193C9E">
              <w:rPr>
                <w:color w:val="000000"/>
                <w:sz w:val="22"/>
                <w:szCs w:val="22"/>
              </w:rPr>
              <w:t>1265,0</w:t>
            </w:r>
            <w:r w:rsidR="00E266B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706E72" w:rsidP="00E2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4734</w:t>
            </w:r>
            <w:r w:rsidR="00193C9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,8</w:t>
            </w:r>
            <w:r w:rsidR="00E266B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706E72" w:rsidP="00E266B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93C9E">
              <w:rPr>
                <w:color w:val="000000"/>
                <w:sz w:val="22"/>
                <w:szCs w:val="22"/>
              </w:rPr>
              <w:t>3919,</w:t>
            </w:r>
            <w:r w:rsidR="00E266B4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B725AC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332717" w:rsidRDefault="00B725AC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both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</w:rPr>
              <w:t xml:space="preserve">Мероприятия в области образования на территории Октябрьского муниципального </w:t>
            </w:r>
            <w:proofErr w:type="spellStart"/>
            <w:proofErr w:type="gramStart"/>
            <w:r w:rsidRPr="00B725AC">
              <w:rPr>
                <w:color w:val="000000"/>
              </w:rPr>
              <w:t>р</w:t>
            </w:r>
            <w:proofErr w:type="spellEnd"/>
            <w:proofErr w:type="gramEnd"/>
            <w:r w:rsidR="00A377BC">
              <w:rPr>
                <w:color w:val="000000"/>
              </w:rPr>
              <w:t xml:space="preserve"> </w:t>
            </w:r>
            <w:proofErr w:type="spellStart"/>
            <w:r w:rsidRPr="00B725AC">
              <w:rPr>
                <w:color w:val="000000"/>
              </w:rPr>
              <w:t>айона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B725A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F15C3A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23 0 01 00000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F15C3A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77BC" w:rsidRDefault="00F15C3A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7050,5</w:t>
            </w:r>
            <w:r w:rsidR="00D90CA9">
              <w:rPr>
                <w:color w:val="000000"/>
                <w:sz w:val="22"/>
                <w:szCs w:val="22"/>
              </w:rPr>
              <w:t>10</w:t>
            </w:r>
          </w:p>
          <w:p w:rsidR="00B725AC" w:rsidRPr="00B725AC" w:rsidRDefault="000247A9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170B97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F15C3A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0,</w:t>
            </w:r>
            <w:r w:rsidR="00F15C3A">
              <w:rPr>
                <w:color w:val="000000"/>
                <w:sz w:val="22"/>
                <w:szCs w:val="22"/>
              </w:rPr>
              <w:t>5</w:t>
            </w:r>
            <w:r w:rsidR="00D90CA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5AC" w:rsidRPr="00B725AC" w:rsidRDefault="00F15C3A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</w:t>
            </w:r>
            <w:r w:rsidR="00170B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170B97" w:rsidRPr="00332717" w:rsidTr="00170B97">
        <w:trPr>
          <w:trHeight w:val="744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B97" w:rsidRPr="00332717" w:rsidRDefault="00170B97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B97" w:rsidRPr="00122F0A" w:rsidRDefault="00170B97" w:rsidP="00170B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ремонту санитарных узлов в МБОУ «Средняя общеобразовательная школа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B97" w:rsidRPr="00122F0A" w:rsidRDefault="00170B97" w:rsidP="00170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Pr="00B725AC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Pr="00B725AC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Pr="00B725AC" w:rsidRDefault="00170B97" w:rsidP="00F82D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82D6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0 01 </w:t>
            </w:r>
            <w:r w:rsidR="00F82D6E">
              <w:rPr>
                <w:color w:val="000000"/>
                <w:sz w:val="22"/>
                <w:szCs w:val="22"/>
              </w:rPr>
              <w:t>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Pr="00B725AC" w:rsidRDefault="0040211C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D90C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Pr="00B725AC" w:rsidRDefault="00F15C3A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Pr="00B725AC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Pr="00B725AC" w:rsidRDefault="00514011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1980</w:t>
            </w:r>
          </w:p>
        </w:tc>
      </w:tr>
      <w:tr w:rsidR="00170B97" w:rsidRPr="00332717" w:rsidTr="00170B97">
        <w:trPr>
          <w:trHeight w:val="62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Default="00170B97" w:rsidP="009502BA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Default="00170B97" w:rsidP="00170B97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Default="00170B97" w:rsidP="00170B9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Default="00170B97" w:rsidP="00F15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5C3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0 01 </w:t>
            </w:r>
            <w:r w:rsidR="00F15C3A">
              <w:rPr>
                <w:color w:val="000000"/>
                <w:sz w:val="22"/>
                <w:szCs w:val="22"/>
              </w:rPr>
              <w:t>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Default="0040211C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D90CA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Pr="00B725AC" w:rsidRDefault="00F15C3A" w:rsidP="00F15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Pr="00B725AC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B97" w:rsidRPr="00B725AC" w:rsidRDefault="00F15C3A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170B97" w:rsidRPr="00332717" w:rsidTr="00611B1D">
        <w:trPr>
          <w:trHeight w:val="696"/>
        </w:trPr>
        <w:tc>
          <w:tcPr>
            <w:tcW w:w="48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70B97" w:rsidRPr="00332717" w:rsidRDefault="00170B97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77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70B97" w:rsidRDefault="00170B97" w:rsidP="00170B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ремонту пищеблоков в образовательных организациях Октябрьского муниципального района</w:t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70B97" w:rsidRDefault="00170B97" w:rsidP="00170B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образования, МБОУ «СОШ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», МКОУ </w:t>
            </w:r>
            <w:r>
              <w:rPr>
                <w:color w:val="000000"/>
              </w:rPr>
              <w:lastRenderedPageBreak/>
              <w:t xml:space="preserve">«СОШ </w:t>
            </w:r>
            <w:proofErr w:type="spellStart"/>
            <w:r>
              <w:rPr>
                <w:color w:val="000000"/>
              </w:rPr>
              <w:t>с.Ек-Никольское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012</w:t>
            </w:r>
          </w:p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170B97" w:rsidP="00F15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5C3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0 01 </w:t>
            </w:r>
            <w:r w:rsidR="00F15C3A">
              <w:rPr>
                <w:color w:val="000000"/>
                <w:sz w:val="22"/>
                <w:szCs w:val="22"/>
              </w:rPr>
              <w:t>55050</w:t>
            </w:r>
          </w:p>
          <w:p w:rsidR="00170B97" w:rsidRPr="00B725AC" w:rsidRDefault="0040211C" w:rsidP="00F15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  <w:r w:rsidR="00170B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D90CA9">
              <w:rPr>
                <w:color w:val="000000"/>
                <w:sz w:val="22"/>
                <w:szCs w:val="22"/>
              </w:rPr>
              <w:t>2</w:t>
            </w:r>
          </w:p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2500,000</w:t>
            </w:r>
          </w:p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2500,000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Default="0040211C" w:rsidP="00402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F15C3A">
              <w:rPr>
                <w:color w:val="000000"/>
                <w:sz w:val="22"/>
                <w:szCs w:val="22"/>
              </w:rPr>
              <w:t>00,0</w:t>
            </w:r>
            <w:r>
              <w:rPr>
                <w:color w:val="000000"/>
                <w:sz w:val="22"/>
                <w:szCs w:val="22"/>
              </w:rPr>
              <w:t>00</w:t>
            </w:r>
          </w:p>
          <w:p w:rsidR="0040211C" w:rsidRDefault="0040211C" w:rsidP="0040211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Pr="00B725AC" w:rsidRDefault="0040211C" w:rsidP="004021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2500,000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B97" w:rsidRPr="00B725AC" w:rsidRDefault="00170B97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211C" w:rsidRPr="00332717" w:rsidTr="00170B97">
        <w:trPr>
          <w:trHeight w:val="672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both"/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170B97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170B9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  <w:p w:rsidR="0040211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Pr="00B725A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  <w:p w:rsidR="0040211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Pr="00B725A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23 0 01 55050</w:t>
            </w:r>
          </w:p>
          <w:p w:rsidR="0040211C" w:rsidRPr="00B725A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23 0 01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55050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244</w:t>
            </w:r>
          </w:p>
          <w:p w:rsidR="0040211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D90CA9">
              <w:rPr>
                <w:color w:val="000000"/>
                <w:sz w:val="22"/>
                <w:szCs w:val="22"/>
              </w:rPr>
              <w:t>2</w:t>
            </w:r>
          </w:p>
          <w:p w:rsidR="0040211C" w:rsidRPr="00B725A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D90CA9" w:rsidP="00F15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25,255</w:t>
            </w:r>
          </w:p>
          <w:p w:rsidR="0040211C" w:rsidRDefault="0040211C" w:rsidP="00F15C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Pr="00B725AC" w:rsidRDefault="0040211C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25,25</w:t>
            </w:r>
            <w:r w:rsidR="00D90C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F15C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25,25</w:t>
            </w:r>
            <w:r w:rsidR="00D90CA9">
              <w:rPr>
                <w:color w:val="000000"/>
                <w:sz w:val="22"/>
                <w:szCs w:val="22"/>
              </w:rPr>
              <w:t>5</w:t>
            </w:r>
          </w:p>
          <w:p w:rsidR="0040211C" w:rsidRDefault="0040211C" w:rsidP="00F15C3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0211C" w:rsidRPr="00B725AC" w:rsidRDefault="0040211C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25,25</w:t>
            </w:r>
            <w:r w:rsidR="00D90C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211C" w:rsidRPr="00332717" w:rsidTr="00B725AC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332717" w:rsidRDefault="0040211C" w:rsidP="009502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611B1D" w:rsidRDefault="0040211C" w:rsidP="009502BA">
            <w:pPr>
              <w:jc w:val="both"/>
              <w:rPr>
                <w:color w:val="000000"/>
                <w:sz w:val="22"/>
                <w:szCs w:val="22"/>
              </w:rPr>
            </w:pPr>
            <w:r w:rsidRPr="00611B1D">
              <w:rPr>
                <w:color w:val="000000"/>
              </w:rPr>
              <w:t>Мероприятия в области автомобильных дорог и транспорта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193C9E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586</w:t>
            </w:r>
            <w:r w:rsidR="00D90CA9">
              <w:rPr>
                <w:color w:val="000000"/>
                <w:sz w:val="22"/>
                <w:szCs w:val="22"/>
              </w:rPr>
              <w:t>94,793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2937</w:t>
            </w:r>
            <w:r w:rsidR="00621A16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,123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621A16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29316,67</w:t>
            </w:r>
            <w:r w:rsidR="00D90CA9">
              <w:rPr>
                <w:color w:val="000000"/>
                <w:sz w:val="22"/>
                <w:szCs w:val="22"/>
              </w:rPr>
              <w:t>0</w:t>
            </w:r>
          </w:p>
        </w:tc>
      </w:tr>
      <w:tr w:rsidR="0040211C" w:rsidRPr="00332717" w:rsidTr="00611B1D">
        <w:trPr>
          <w:trHeight w:val="1104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611B1D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621A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</w:t>
            </w:r>
            <w:r w:rsidR="00621A16">
              <w:rPr>
                <w:color w:val="000000"/>
              </w:rPr>
              <w:t xml:space="preserve">временного моста </w:t>
            </w:r>
            <w:r>
              <w:rPr>
                <w:color w:val="000000"/>
              </w:rPr>
              <w:t xml:space="preserve"> через р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ольшая Самара на км 38+532 муниципальной автомобильной дороги Амурзет – Столбовое – Полевое Октябрьского муниципального района протяженностью не менее 36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611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BE0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621A16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18126,400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5437,900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621A16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12688,500</w:t>
            </w:r>
          </w:p>
        </w:tc>
      </w:tr>
      <w:tr w:rsidR="0040211C" w:rsidRPr="00332717" w:rsidTr="00611B1D">
        <w:trPr>
          <w:trHeight w:val="1092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BE05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621A16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183,09</w:t>
            </w:r>
            <w:r w:rsidR="00D90CA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21A16">
              <w:rPr>
                <w:color w:val="000000"/>
                <w:sz w:val="22"/>
                <w:szCs w:val="22"/>
              </w:rPr>
              <w:t>28,1</w:t>
            </w:r>
            <w:r w:rsidR="00D90CA9">
              <w:rPr>
                <w:color w:val="000000"/>
                <w:sz w:val="22"/>
                <w:szCs w:val="22"/>
              </w:rPr>
              <w:t>70</w:t>
            </w:r>
          </w:p>
        </w:tc>
      </w:tr>
      <w:tr w:rsidR="0040211C" w:rsidRPr="00332717" w:rsidTr="00611B1D">
        <w:trPr>
          <w:trHeight w:val="1272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611B1D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проектной документации на капитальный  ремонт мостового перехода через 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люч км 26+707 муниципальной автомобильной дороги Амурзет – Столбовое – Полевое, в том числе проведение государственной экспертизы проектной документации</w:t>
            </w:r>
          </w:p>
          <w:p w:rsidR="0040211C" w:rsidRDefault="0040211C" w:rsidP="00611B1D">
            <w:pPr>
              <w:jc w:val="both"/>
              <w:rPr>
                <w:color w:val="000000"/>
              </w:rPr>
            </w:pPr>
          </w:p>
          <w:p w:rsidR="0040211C" w:rsidRPr="00332717" w:rsidRDefault="0040211C" w:rsidP="00611B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611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380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1634,000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1634,000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211C" w:rsidRPr="00332717" w:rsidTr="00611B1D">
        <w:trPr>
          <w:trHeight w:val="1212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380B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211C" w:rsidRPr="00332717" w:rsidTr="00611B1D">
        <w:trPr>
          <w:trHeight w:val="1032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00A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Капитальный ремонт  мостового перехода через р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люч км 26+707 муниципальной автомобильной дороги Амурзет – Столбовое - Полевое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00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16335,000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16335,000</w:t>
            </w:r>
          </w:p>
        </w:tc>
      </w:tr>
      <w:tr w:rsidR="0040211C" w:rsidRPr="00332717" w:rsidTr="00611B1D">
        <w:trPr>
          <w:trHeight w:val="88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00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165,000</w:t>
            </w:r>
          </w:p>
        </w:tc>
      </w:tr>
      <w:tr w:rsidR="0040211C" w:rsidRPr="00332717" w:rsidTr="00611B1D">
        <w:trPr>
          <w:trHeight w:val="972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подъезда к мостовому переходу через реку Малая Самара на км 30+543 в 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уговое Октябрьского муниципального района протяженностью не менее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00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211C" w:rsidRPr="00332717" w:rsidTr="00611B1D">
        <w:trPr>
          <w:trHeight w:val="94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00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A358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211C" w:rsidRPr="00332717" w:rsidTr="00611B1D">
        <w:trPr>
          <w:trHeight w:val="852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77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улично-дорожной сети и автомобильных дорог  Октябрьского муниципального района Еврейской автономной области  протяженностью не менее 22,8 км</w:t>
            </w:r>
          </w:p>
          <w:p w:rsidR="0040211C" w:rsidRDefault="0040211C" w:rsidP="00611B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района, отдел районного хозяйства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00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5E48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17012,340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5E48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17012,340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211C" w:rsidRPr="00332717" w:rsidTr="00EC2380">
        <w:trPr>
          <w:trHeight w:val="1080"/>
        </w:trPr>
        <w:tc>
          <w:tcPr>
            <w:tcW w:w="4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611B1D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00A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23 0 02 55050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621A1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,843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621A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621A1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211C" w:rsidRPr="00332717" w:rsidTr="00EC2380">
        <w:trPr>
          <w:trHeight w:val="659"/>
        </w:trPr>
        <w:tc>
          <w:tcPr>
            <w:tcW w:w="4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611B1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77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611B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19507,07</w:t>
            </w:r>
            <w:r w:rsidR="00D90CA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1325,253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18181,8</w:t>
            </w:r>
            <w:r w:rsidR="00D90CA9">
              <w:rPr>
                <w:color w:val="000000"/>
                <w:sz w:val="22"/>
                <w:szCs w:val="22"/>
              </w:rPr>
              <w:t>20</w:t>
            </w:r>
          </w:p>
        </w:tc>
      </w:tr>
      <w:tr w:rsidR="0040211C" w:rsidRPr="00332717" w:rsidTr="008171F6">
        <w:trPr>
          <w:trHeight w:val="130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оборудования для капитального ремонта котельной «Солнышко»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 и разработка проектной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89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5000,000</w:t>
            </w:r>
          </w:p>
        </w:tc>
      </w:tr>
      <w:tr w:rsidR="0040211C" w:rsidRPr="00332717" w:rsidTr="008171F6">
        <w:trPr>
          <w:trHeight w:val="1440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9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F38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53,73</w:t>
            </w:r>
            <w:r w:rsidR="006F38E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F38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3,23</w:t>
            </w:r>
            <w:r w:rsidR="006F38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5A3A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50,505</w:t>
            </w:r>
          </w:p>
        </w:tc>
      </w:tr>
      <w:tr w:rsidR="0040211C" w:rsidRPr="00332717" w:rsidTr="008171F6">
        <w:trPr>
          <w:trHeight w:val="14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канализационного коллектора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Октяыбрьского</w:t>
            </w:r>
            <w:proofErr w:type="spellEnd"/>
            <w:r>
              <w:rPr>
                <w:color w:val="000000"/>
              </w:rPr>
              <w:t xml:space="preserve"> муниципального района и разработка проектной </w:t>
            </w:r>
            <w:r>
              <w:rPr>
                <w:color w:val="000000"/>
              </w:rPr>
              <w:lastRenderedPageBreak/>
              <w:t>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Октябрьского муниципал</w:t>
            </w:r>
            <w:r>
              <w:rPr>
                <w:color w:val="000000"/>
              </w:rPr>
              <w:lastRenderedPageBreak/>
              <w:t>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89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8000,000</w:t>
            </w:r>
          </w:p>
        </w:tc>
      </w:tr>
      <w:tr w:rsidR="0040211C" w:rsidRPr="00332717" w:rsidTr="008171F6">
        <w:trPr>
          <w:trHeight w:val="1308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9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</w:t>
            </w:r>
            <w:r w:rsidR="00D90CA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6F38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6,79</w:t>
            </w:r>
            <w:r w:rsidR="006F38E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D90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80,8</w:t>
            </w:r>
            <w:r w:rsidR="00D90CA9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0211C" w:rsidRPr="00332717" w:rsidTr="008171F6">
        <w:trPr>
          <w:trHeight w:val="1344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3.3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водонапорной башни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и разработка проектной документации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89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5000,000</w:t>
            </w:r>
          </w:p>
        </w:tc>
      </w:tr>
      <w:tr w:rsidR="0040211C" w:rsidRPr="00332717" w:rsidTr="008171F6">
        <w:trPr>
          <w:trHeight w:val="1404"/>
        </w:trPr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0A54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23 0 03 55050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193C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53,73</w:t>
            </w:r>
            <w:r w:rsidR="00193C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193C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3,23</w:t>
            </w:r>
            <w:r w:rsidR="00193C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8959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50,505</w:t>
            </w:r>
          </w:p>
        </w:tc>
      </w:tr>
      <w:tr w:rsidR="0040211C" w:rsidRPr="00332717" w:rsidTr="00EC2380">
        <w:trPr>
          <w:trHeight w:val="413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EC2380" w:rsidRDefault="0040211C" w:rsidP="008171F6">
            <w:pPr>
              <w:jc w:val="center"/>
              <w:rPr>
                <w:color w:val="000000"/>
              </w:rPr>
            </w:pPr>
            <w:r w:rsidRPr="00EC2380">
              <w:rPr>
                <w:color w:val="000000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7A541D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7A541D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7A541D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7A541D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7A54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20601,01</w:t>
            </w:r>
            <w:r w:rsidR="007A541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6180,304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211C" w:rsidRPr="00B725AC" w:rsidRDefault="0040211C" w:rsidP="007A54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14420,7</w:t>
            </w:r>
            <w:r w:rsidR="007A541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0211C" w:rsidRPr="00332717" w:rsidTr="008171F6">
        <w:trPr>
          <w:trHeight w:val="115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504AA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Оснащение 5-ти открытых плоскостных спортивных сооружений спортивным оборудованием и инвентарем в Октябрьском муниципальном районе Еврейской автономной области (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>, с.Полевое, с.Благословенное, с Екатерино-Никольское)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Pr="00332717" w:rsidRDefault="0040211C" w:rsidP="0081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7A54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7A54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20395,000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6118,500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14276,500</w:t>
            </w:r>
          </w:p>
        </w:tc>
      </w:tr>
      <w:tr w:rsidR="0040211C" w:rsidRPr="00332717" w:rsidTr="00504AAA">
        <w:trPr>
          <w:trHeight w:val="1596"/>
        </w:trPr>
        <w:tc>
          <w:tcPr>
            <w:tcW w:w="4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8171F6">
            <w:pPr>
              <w:rPr>
                <w:color w:val="000000"/>
              </w:rPr>
            </w:pPr>
          </w:p>
        </w:tc>
        <w:tc>
          <w:tcPr>
            <w:tcW w:w="377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both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7A54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  <w:r w:rsidR="007A54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23 0 04 55050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7A54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206,01</w:t>
            </w:r>
            <w:r w:rsidR="007A541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Pr="00B725AC" w:rsidRDefault="0040211C" w:rsidP="007A54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144,2</w:t>
            </w:r>
            <w:r w:rsidR="007A541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0211C" w:rsidRPr="00332717" w:rsidTr="00504AAA">
        <w:trPr>
          <w:trHeight w:val="1596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8171F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благоустройства на территории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7A54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A541D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0</w:t>
            </w:r>
            <w:r w:rsidR="007A541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7A541D" w:rsidP="007A54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5411,700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0211C" w:rsidRPr="00332717" w:rsidTr="00DD1F10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детской площадки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олевое, с.Самара, с.Луговое Октябрьского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1C7F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0211C" w:rsidRPr="00332717" w:rsidTr="00DD1F10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C913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Вертикальная планировка и ограждение </w:t>
            </w:r>
            <w:proofErr w:type="spellStart"/>
            <w:r>
              <w:rPr>
                <w:color w:val="000000"/>
              </w:rPr>
              <w:t>водоисточника</w:t>
            </w:r>
            <w:proofErr w:type="spellEnd"/>
            <w:r>
              <w:rPr>
                <w:color w:val="000000"/>
              </w:rPr>
              <w:t xml:space="preserve"> в с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толбовое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14 03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0211C" w:rsidRPr="00332717" w:rsidTr="00DD1F10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C913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Приобретение малых архитектурных форм, благоустройство мест Славы и Памяти в 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олевое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0211C" w:rsidRPr="00332717" w:rsidTr="00DD1F10">
        <w:trPr>
          <w:trHeight w:val="2760"/>
        </w:trPr>
        <w:tc>
          <w:tcPr>
            <w:tcW w:w="4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C913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Устройство наружного освещения на существующие опоры в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мурзет</w:t>
            </w:r>
            <w:proofErr w:type="spellEnd"/>
            <w:r>
              <w:rPr>
                <w:color w:val="000000"/>
              </w:rPr>
              <w:t xml:space="preserve"> Октябрьского муниципального района ЕАО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8171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Октябрьского муниципального района, отдел районного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23 0 05 55050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504A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0211C" w:rsidRDefault="0040211C" w:rsidP="00950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B725AC" w:rsidRDefault="009502BA" w:rsidP="009502BA">
      <w:pPr>
        <w:jc w:val="center"/>
        <w:rPr>
          <w:color w:val="000000"/>
        </w:rPr>
        <w:sectPr w:rsidR="00B725AC" w:rsidSect="00B725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332717">
        <w:rPr>
          <w:color w:val="000000"/>
        </w:rPr>
        <w:t xml:space="preserve">     </w:t>
      </w:r>
    </w:p>
    <w:p w:rsidR="009502BA" w:rsidRPr="00382AD9" w:rsidRDefault="009502BA" w:rsidP="009502BA">
      <w:pPr>
        <w:jc w:val="center"/>
        <w:rPr>
          <w:color w:val="000000"/>
          <w:sz w:val="28"/>
          <w:szCs w:val="28"/>
        </w:rPr>
      </w:pPr>
      <w:r w:rsidRPr="00382AD9">
        <w:rPr>
          <w:color w:val="000000"/>
          <w:sz w:val="28"/>
          <w:szCs w:val="28"/>
        </w:rPr>
        <w:lastRenderedPageBreak/>
        <w:t>Структура финансирования муниципальной программы «</w:t>
      </w:r>
      <w:r w:rsidR="003D0135">
        <w:rPr>
          <w:bCs/>
          <w:sz w:val="28"/>
          <w:szCs w:val="28"/>
        </w:rPr>
        <w:t>Социальное</w:t>
      </w:r>
      <w:r w:rsidR="00382AD9" w:rsidRPr="00382AD9">
        <w:rPr>
          <w:bCs/>
          <w:sz w:val="28"/>
          <w:szCs w:val="28"/>
        </w:rPr>
        <w:t xml:space="preserve"> развитие </w:t>
      </w:r>
      <w:r w:rsidR="003D0135">
        <w:rPr>
          <w:bCs/>
          <w:sz w:val="28"/>
          <w:szCs w:val="28"/>
        </w:rPr>
        <w:t xml:space="preserve">центров экономического роста </w:t>
      </w:r>
      <w:r w:rsidR="00382AD9" w:rsidRPr="00382AD9">
        <w:rPr>
          <w:bCs/>
          <w:sz w:val="28"/>
          <w:szCs w:val="28"/>
        </w:rPr>
        <w:t xml:space="preserve">на территории </w:t>
      </w:r>
      <w:r w:rsidR="003D0135">
        <w:rPr>
          <w:bCs/>
          <w:sz w:val="28"/>
          <w:szCs w:val="28"/>
        </w:rPr>
        <w:t>Октябрьского</w:t>
      </w:r>
      <w:r w:rsidR="00382AD9" w:rsidRPr="00382AD9">
        <w:rPr>
          <w:bCs/>
          <w:sz w:val="28"/>
          <w:szCs w:val="28"/>
        </w:rPr>
        <w:t xml:space="preserve"> муниципальн</w:t>
      </w:r>
      <w:r w:rsidR="003D0135">
        <w:rPr>
          <w:bCs/>
          <w:sz w:val="28"/>
          <w:szCs w:val="28"/>
        </w:rPr>
        <w:t>ого</w:t>
      </w:r>
      <w:r w:rsidR="00382AD9" w:rsidRPr="00382AD9">
        <w:rPr>
          <w:bCs/>
          <w:sz w:val="28"/>
          <w:szCs w:val="28"/>
        </w:rPr>
        <w:t xml:space="preserve"> район</w:t>
      </w:r>
      <w:r w:rsidR="003D0135">
        <w:rPr>
          <w:bCs/>
          <w:sz w:val="28"/>
          <w:szCs w:val="28"/>
        </w:rPr>
        <w:t>а</w:t>
      </w:r>
      <w:r w:rsidR="00681D36" w:rsidRPr="00382AD9">
        <w:rPr>
          <w:color w:val="000000"/>
          <w:sz w:val="28"/>
          <w:szCs w:val="28"/>
        </w:rPr>
        <w:t>»</w:t>
      </w:r>
      <w:r w:rsidRPr="00382AD9">
        <w:rPr>
          <w:color w:val="000000"/>
          <w:sz w:val="28"/>
          <w:szCs w:val="28"/>
        </w:rPr>
        <w:t xml:space="preserve"> </w:t>
      </w:r>
    </w:p>
    <w:p w:rsidR="009502BA" w:rsidRPr="00332717" w:rsidRDefault="009502BA" w:rsidP="009502BA">
      <w:pPr>
        <w:jc w:val="right"/>
        <w:rPr>
          <w:color w:val="000000"/>
        </w:rPr>
      </w:pPr>
    </w:p>
    <w:p w:rsidR="009502BA" w:rsidRPr="00332717" w:rsidRDefault="009502BA" w:rsidP="009502BA">
      <w:pPr>
        <w:jc w:val="right"/>
        <w:rPr>
          <w:color w:val="000000"/>
        </w:rPr>
      </w:pPr>
      <w:r>
        <w:rPr>
          <w:color w:val="000000"/>
        </w:rPr>
        <w:t>Таблица 4</w:t>
      </w:r>
    </w:p>
    <w:tbl>
      <w:tblPr>
        <w:tblW w:w="981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5"/>
        <w:gridCol w:w="1564"/>
        <w:gridCol w:w="1559"/>
        <w:gridCol w:w="1872"/>
      </w:tblGrid>
      <w:tr w:rsidR="009502BA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b/>
                <w:bCs/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 xml:space="preserve">Источники и направления    </w:t>
            </w:r>
          </w:p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расходов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49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Финансовые затраты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9502BA" w:rsidRPr="00332717" w:rsidTr="00681D36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9502BA" w:rsidRPr="00332717" w:rsidRDefault="009502BA" w:rsidP="00950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02BA" w:rsidRPr="00332717" w:rsidRDefault="009502BA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 том числе по годам</w:t>
            </w:r>
            <w:r>
              <w:rPr>
                <w:b/>
                <w:bCs/>
                <w:color w:val="000000"/>
              </w:rPr>
              <w:t>, в 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ублей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681D36" w:rsidRPr="00332717" w:rsidTr="00681D36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  <w:r w:rsidRPr="00332717">
              <w:rPr>
                <w:color w:val="000000"/>
              </w:rPr>
              <w:t xml:space="preserve">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332717">
              <w:rPr>
                <w:color w:val="000000"/>
              </w:rPr>
              <w:t xml:space="preserve"> 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ВСЕГО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F33613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111265,0</w:t>
            </w:r>
            <w:r w:rsidR="00A44C94">
              <w:rPr>
                <w:color w:val="000000"/>
              </w:rPr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47345,8</w:t>
            </w:r>
            <w:r w:rsidR="00A44C94">
              <w:rPr>
                <w:color w:val="000000"/>
              </w:rPr>
              <w:t>90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63919,2</w:t>
            </w:r>
            <w:r w:rsidR="00A44C94">
              <w:rPr>
                <w:color w:val="000000"/>
              </w:rPr>
              <w:t>00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F33613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1058,5</w:t>
            </w:r>
            <w:r w:rsidR="00A44C94">
              <w:rPr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83551B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F33613">
              <w:rPr>
                <w:color w:val="000000"/>
              </w:rPr>
              <w:t>9,3</w:t>
            </w:r>
            <w:r w:rsidR="00A44C94">
              <w:rPr>
                <w:color w:val="000000"/>
              </w:rPr>
              <w:t>50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83551B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EF0AC6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A44C94">
              <w:rPr>
                <w:color w:val="000000"/>
              </w:rPr>
              <w:t>200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F3361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110206,540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83551B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33613">
              <w:rPr>
                <w:color w:val="000000"/>
              </w:rPr>
              <w:t>6926,540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83551B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F0AC6">
              <w:rPr>
                <w:color w:val="000000"/>
              </w:rPr>
              <w:t>3280,0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КАПИТАЛЬНЫЕ ВЛОЖЕНИЯ</w:t>
            </w:r>
            <w:r w:rsidRPr="00332717">
              <w:rPr>
                <w:color w:val="000000"/>
              </w:rPr>
              <w:t xml:space="preserve">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F3361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73592,3</w:t>
            </w:r>
            <w:r w:rsidR="00A44C94"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11673,13</w:t>
            </w:r>
            <w:r w:rsidR="00A44C94">
              <w:rPr>
                <w:color w:val="000000"/>
              </w:rPr>
              <w:t>7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83551B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EF0AC6">
              <w:rPr>
                <w:color w:val="000000"/>
              </w:rPr>
              <w:t>919,</w:t>
            </w:r>
            <w:r w:rsidR="00A44C94">
              <w:rPr>
                <w:color w:val="000000"/>
              </w:rPr>
              <w:t>200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F33613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735,9</w:t>
            </w:r>
            <w:r w:rsidR="00A44C94">
              <w:rPr>
                <w:color w:val="000000"/>
              </w:rPr>
              <w:t>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A44C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116,73</w:t>
            </w:r>
            <w:r w:rsidR="00A44C94">
              <w:rPr>
                <w:color w:val="000000"/>
              </w:rPr>
              <w:t>7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83551B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EF0AC6">
              <w:rPr>
                <w:color w:val="000000"/>
              </w:rPr>
              <w:t>9,</w:t>
            </w:r>
            <w:r w:rsidR="00A44C94">
              <w:rPr>
                <w:color w:val="000000"/>
              </w:rPr>
              <w:t>200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F3361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72856,40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EF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11556,400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83551B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F0AC6">
              <w:rPr>
                <w:color w:val="000000"/>
              </w:rPr>
              <w:t>1300,0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НИОКР</w:t>
            </w:r>
            <w:r w:rsidRPr="00332717">
              <w:rPr>
                <w:color w:val="000000"/>
              </w:rPr>
              <w:t xml:space="preserve">     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b/>
                <w:bCs/>
                <w:color w:val="000000"/>
              </w:rPr>
              <w:t>ПРОЧИЕ РАСХОДЫ</w:t>
            </w:r>
            <w:r w:rsidRPr="00332717">
              <w:rPr>
                <w:color w:val="000000"/>
              </w:rPr>
              <w:t xml:space="preserve">           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F33613" w:rsidP="00F33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37672,753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35672,753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  <w:r w:rsidR="00364A12">
              <w:rPr>
                <w:color w:val="000000"/>
              </w:rPr>
              <w:t>,0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Местный бюджет &lt;*&gt;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F3361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320,613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F33613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302,613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9502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Областной бюджет &lt;*&gt;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Федеральный бюджет &lt;*&gt;        </w:t>
            </w:r>
          </w:p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F33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F33613">
              <w:rPr>
                <w:color w:val="000000"/>
              </w:rPr>
              <w:t>350,140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Default="00F33613" w:rsidP="00F336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35370,140</w:t>
            </w:r>
          </w:p>
          <w:p w:rsidR="00F33613" w:rsidRPr="00332717" w:rsidRDefault="00F33613" w:rsidP="00F33613">
            <w:pPr>
              <w:jc w:val="center"/>
              <w:rPr>
                <w:color w:val="00000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EF0AC6" w:rsidP="00EF0A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1980,0</w:t>
            </w:r>
          </w:p>
        </w:tc>
      </w:tr>
      <w:tr w:rsidR="00681D36" w:rsidRPr="00332717" w:rsidTr="00681D3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rPr>
                <w:color w:val="000000"/>
              </w:rPr>
            </w:pPr>
            <w:r w:rsidRPr="00332717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1D36" w:rsidRPr="00332717" w:rsidRDefault="00681D36" w:rsidP="009502BA">
            <w:pPr>
              <w:jc w:val="center"/>
              <w:rPr>
                <w:color w:val="000000"/>
              </w:rPr>
            </w:pPr>
            <w:r w:rsidRPr="00332717">
              <w:rPr>
                <w:color w:val="000000"/>
              </w:rPr>
              <w:t xml:space="preserve">0 </w:t>
            </w:r>
          </w:p>
        </w:tc>
      </w:tr>
    </w:tbl>
    <w:p w:rsidR="009502BA" w:rsidRPr="00332717" w:rsidRDefault="009502BA" w:rsidP="009502BA">
      <w:pPr>
        <w:jc w:val="both"/>
        <w:rPr>
          <w:color w:val="000000"/>
        </w:rPr>
      </w:pPr>
    </w:p>
    <w:p w:rsidR="009502BA" w:rsidRPr="00332717" w:rsidRDefault="009502BA" w:rsidP="009502BA">
      <w:pPr>
        <w:jc w:val="both"/>
        <w:rPr>
          <w:color w:val="000000"/>
        </w:rPr>
      </w:pPr>
    </w:p>
    <w:p w:rsidR="009502BA" w:rsidRPr="00A20F17" w:rsidRDefault="009502BA" w:rsidP="009502BA">
      <w:pPr>
        <w:jc w:val="center"/>
        <w:rPr>
          <w:color w:val="000000"/>
        </w:rPr>
      </w:pPr>
      <w:r w:rsidRPr="00A20F17">
        <w:rPr>
          <w:b/>
          <w:bCs/>
          <w:color w:val="000000"/>
        </w:rPr>
        <w:t>10. Методика оценки эффективности  муниципальной программы</w:t>
      </w:r>
    </w:p>
    <w:p w:rsidR="009502BA" w:rsidRPr="00A20F17" w:rsidRDefault="009502BA" w:rsidP="009502BA">
      <w:pPr>
        <w:jc w:val="center"/>
        <w:rPr>
          <w:color w:val="000000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выполнения запланированных мероприятий;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соответствия запланированному уровню затрат за счет средств местного  бюджета;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эффективности использования средств местного бюджета;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степени достижения целевого показателя (индикатора) муниципальной программы.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lastRenderedPageBreak/>
        <w:t xml:space="preserve">Порядок </w:t>
      </w:r>
      <w:proofErr w:type="gramStart"/>
      <w:r w:rsidRPr="00A20F17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муниципальной программы</w:t>
      </w:r>
      <w:proofErr w:type="gramEnd"/>
      <w:r w:rsidRPr="00A20F17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расчет интегральной оценки эффективности реализации муниципальной программы;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- расчет комплексной оценки эффективности реализации муниципальной программы.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Для расчета интегральной оценки эффективности реализации муниципальной программы определяются: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1) оценка степени реализации запланированных мероприятий;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2) оценка степени соответствия запланированному уровню затрат за счет средств местного бюджета;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3) оценка степени достижения целевого показателя (индикатора) муниципальной программы.</w:t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Оценка степени реализации запланированных мероприятий 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СР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 xml:space="preserve"> = </w:t>
      </w:r>
      <w:proofErr w:type="spellStart"/>
      <w:r w:rsidRPr="00A20F17">
        <w:rPr>
          <w:rFonts w:ascii="Times New Roman" w:hAnsi="Times New Roman" w:cs="Times New Roman"/>
        </w:rPr>
        <w:t>М</w:t>
      </w:r>
      <w:r w:rsidRPr="00A20F17">
        <w:rPr>
          <w:rFonts w:ascii="Times New Roman" w:hAnsi="Times New Roman" w:cs="Times New Roman"/>
          <w:vertAlign w:val="subscript"/>
        </w:rPr>
        <w:t>в</w:t>
      </w:r>
      <w:proofErr w:type="spellEnd"/>
      <w:r w:rsidRPr="00A20F17">
        <w:rPr>
          <w:rFonts w:ascii="Times New Roman" w:hAnsi="Times New Roman" w:cs="Times New Roman"/>
        </w:rPr>
        <w:t xml:space="preserve"> / М,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 xml:space="preserve"> - степень реализации мероприятий;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М</w:t>
      </w:r>
      <w:r w:rsidRPr="00A20F17">
        <w:rPr>
          <w:rFonts w:ascii="Times New Roman" w:hAnsi="Times New Roman" w:cs="Times New Roman"/>
          <w:vertAlign w:val="subscript"/>
        </w:rPr>
        <w:t>в</w:t>
      </w:r>
      <w:proofErr w:type="spellEnd"/>
      <w:r w:rsidRPr="00A20F17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М - общее количество мероприятий, запланированных к реализации в отчетном году.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СС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= </w:t>
      </w: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spellEnd"/>
      <w:r w:rsidRPr="00A20F17">
        <w:rPr>
          <w:rFonts w:ascii="Times New Roman" w:hAnsi="Times New Roman" w:cs="Times New Roman"/>
        </w:rPr>
        <w:t xml:space="preserve"> / </w:t>
      </w: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spellEnd"/>
      <w:r w:rsidRPr="00A20F17">
        <w:rPr>
          <w:rFonts w:ascii="Times New Roman" w:hAnsi="Times New Roman" w:cs="Times New Roman"/>
        </w:rPr>
        <w:t>,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spellEnd"/>
      <w:r w:rsidRPr="00A20F17">
        <w:rPr>
          <w:rFonts w:ascii="Times New Roman" w:hAnsi="Times New Roman" w:cs="Times New Roman"/>
        </w:rPr>
        <w:t xml:space="preserve"> - фактические расходы на реализацию программы в отчетном году;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spellEnd"/>
      <w:r w:rsidRPr="00A20F17">
        <w:rPr>
          <w:rFonts w:ascii="Times New Roman" w:hAnsi="Times New Roman" w:cs="Times New Roman"/>
        </w:rPr>
        <w:t xml:space="preserve"> - плановые расходы на реализацию программы.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муниципальной программы СД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A20F17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увеличение значений, рассчитывается по формуле: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  <w:r w:rsidRPr="00A20F17">
        <w:rPr>
          <w:rFonts w:ascii="Times New Roman" w:hAnsi="Times New Roman" w:cs="Times New Roman"/>
        </w:rPr>
        <w:t xml:space="preserve"> /ЗП</w:t>
      </w:r>
      <w:proofErr w:type="gramStart"/>
      <w:r w:rsidRPr="00A20F17">
        <w:rPr>
          <w:rFonts w:ascii="Times New Roman" w:hAnsi="Times New Roman" w:cs="Times New Roman"/>
          <w:lang w:val="en-US"/>
        </w:rPr>
        <w:t>n</w:t>
      </w:r>
      <w:proofErr w:type="gramEnd"/>
      <w:r w:rsidRPr="00A20F17">
        <w:rPr>
          <w:rFonts w:ascii="Times New Roman" w:hAnsi="Times New Roman" w:cs="Times New Roman"/>
        </w:rPr>
        <w:t xml:space="preserve"> + </w:t>
      </w:r>
      <w:proofErr w:type="spellStart"/>
      <w:r w:rsidRPr="00A20F17">
        <w:rPr>
          <w:rFonts w:ascii="Times New Roman" w:hAnsi="Times New Roman" w:cs="Times New Roman"/>
        </w:rPr>
        <w:t>ЗПф</w:t>
      </w:r>
      <w:r w:rsidRPr="00A20F17">
        <w:rPr>
          <w:rFonts w:ascii="Times New Roman" w:hAnsi="Times New Roman" w:cs="Times New Roman"/>
          <w:lang w:val="en-US"/>
        </w:rPr>
        <w:t>i</w:t>
      </w:r>
      <w:proofErr w:type="spellEnd"/>
      <w:r w:rsidRPr="00A20F17">
        <w:rPr>
          <w:rFonts w:ascii="Times New Roman" w:hAnsi="Times New Roman" w:cs="Times New Roman"/>
        </w:rPr>
        <w:t xml:space="preserve"> / ЗП</w:t>
      </w:r>
      <w:proofErr w:type="spellStart"/>
      <w:r w:rsidRPr="00A20F17">
        <w:rPr>
          <w:rFonts w:ascii="Times New Roman" w:hAnsi="Times New Roman" w:cs="Times New Roman"/>
          <w:lang w:val="en-US"/>
        </w:rPr>
        <w:t>ni</w:t>
      </w:r>
      <w:proofErr w:type="spellEnd"/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СДцп</w:t>
      </w:r>
      <w:proofErr w:type="spellEnd"/>
      <w:r w:rsidRPr="00A20F17">
        <w:rPr>
          <w:rFonts w:ascii="Times New Roman" w:hAnsi="Times New Roman" w:cs="Times New Roman"/>
        </w:rPr>
        <w:t xml:space="preserve"> = -----------------------------------</w:t>
      </w: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К</w:t>
      </w:r>
      <w:proofErr w:type="spellStart"/>
      <w:proofErr w:type="gramStart"/>
      <w:r w:rsidRPr="00A20F17">
        <w:rPr>
          <w:rFonts w:ascii="Times New Roman" w:hAnsi="Times New Roman" w:cs="Times New Roman"/>
          <w:lang w:val="en-US"/>
        </w:rPr>
        <w:t>i</w:t>
      </w:r>
      <w:proofErr w:type="spellEnd"/>
      <w:proofErr w:type="gramEnd"/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степени достижения целевых показателей (индикаторов) государственной программы СД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A20F17">
        <w:rPr>
          <w:rFonts w:ascii="Times New Roman" w:hAnsi="Times New Roman" w:cs="Times New Roman"/>
          <w:sz w:val="24"/>
          <w:szCs w:val="24"/>
        </w:rPr>
        <w:t>, желаемой тенденцией развития которых является снижение значений, рассчитывается по формуле</w:t>
      </w:r>
      <w:r w:rsidRPr="00A20F17">
        <w:rPr>
          <w:rFonts w:ascii="Times New Roman" w:hAnsi="Times New Roman" w:cs="Times New Roman"/>
        </w:rPr>
        <w:t>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ЗП</w:t>
      </w:r>
      <w:proofErr w:type="gramStart"/>
      <w:r w:rsidRPr="00A20F17">
        <w:rPr>
          <w:rFonts w:ascii="Times New Roman" w:hAnsi="Times New Roman" w:cs="Times New Roman"/>
          <w:lang w:val="en-US"/>
        </w:rPr>
        <w:t>n</w:t>
      </w:r>
      <w:proofErr w:type="gramEnd"/>
      <w:r w:rsidRPr="00A20F17">
        <w:rPr>
          <w:rFonts w:ascii="Times New Roman" w:hAnsi="Times New Roman" w:cs="Times New Roman"/>
        </w:rPr>
        <w:t xml:space="preserve"> /</w:t>
      </w: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  <w:r w:rsidRPr="00A20F17">
        <w:rPr>
          <w:rFonts w:ascii="Times New Roman" w:hAnsi="Times New Roman" w:cs="Times New Roman"/>
        </w:rPr>
        <w:t xml:space="preserve"> + ЗП</w:t>
      </w:r>
      <w:proofErr w:type="spellStart"/>
      <w:r w:rsidRPr="00A20F17">
        <w:rPr>
          <w:rFonts w:ascii="Times New Roman" w:hAnsi="Times New Roman" w:cs="Times New Roman"/>
          <w:lang w:val="en-US"/>
        </w:rPr>
        <w:t>ni</w:t>
      </w:r>
      <w:proofErr w:type="spellEnd"/>
      <w:r w:rsidRPr="00A20F17">
        <w:rPr>
          <w:rFonts w:ascii="Times New Roman" w:hAnsi="Times New Roman" w:cs="Times New Roman"/>
        </w:rPr>
        <w:t xml:space="preserve"> / </w:t>
      </w:r>
      <w:proofErr w:type="spellStart"/>
      <w:r w:rsidRPr="00A20F17">
        <w:rPr>
          <w:rFonts w:ascii="Times New Roman" w:hAnsi="Times New Roman" w:cs="Times New Roman"/>
        </w:rPr>
        <w:t>ЗПф</w:t>
      </w:r>
      <w:proofErr w:type="spellEnd"/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СДцп</w:t>
      </w:r>
      <w:proofErr w:type="spellEnd"/>
      <w:r w:rsidRPr="00A20F17">
        <w:rPr>
          <w:rFonts w:ascii="Times New Roman" w:hAnsi="Times New Roman" w:cs="Times New Roman"/>
        </w:rPr>
        <w:t xml:space="preserve"> = -----------------------------------</w:t>
      </w: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  <w:lang w:val="en-US"/>
        </w:rPr>
      </w:pPr>
      <w:r w:rsidRPr="00A20F17">
        <w:rPr>
          <w:rFonts w:ascii="Times New Roman" w:hAnsi="Times New Roman" w:cs="Times New Roman"/>
        </w:rPr>
        <w:t>К</w:t>
      </w:r>
      <w:proofErr w:type="spellStart"/>
      <w:proofErr w:type="gramStart"/>
      <w:r w:rsidRPr="00A20F17">
        <w:rPr>
          <w:rFonts w:ascii="Times New Roman" w:hAnsi="Times New Roman" w:cs="Times New Roman"/>
          <w:lang w:val="en-US"/>
        </w:rPr>
        <w:t>i</w:t>
      </w:r>
      <w:proofErr w:type="spellEnd"/>
      <w:proofErr w:type="gramEnd"/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  <w:noProof/>
          <w:position w:val="-36"/>
        </w:rPr>
        <w:lastRenderedPageBreak/>
        <w:drawing>
          <wp:inline distT="0" distB="0" distL="0" distR="0">
            <wp:extent cx="2819400" cy="632460"/>
            <wp:effectExtent l="0" t="0" r="0" b="0"/>
            <wp:docPr id="5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программы;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spellEnd"/>
      <w:r w:rsidRPr="00A20F17">
        <w:rPr>
          <w:rFonts w:ascii="Times New Roman" w:hAnsi="Times New Roman" w:cs="Times New Roman"/>
        </w:rPr>
        <w:t xml:space="preserve"> - значение целевого показателя (индикатора), фактически достигнутое на конец отчетного года;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spellEnd"/>
      <w:r w:rsidRPr="00A20F17">
        <w:rPr>
          <w:rFonts w:ascii="Times New Roman" w:hAnsi="Times New Roman" w:cs="Times New Roman"/>
        </w:rPr>
        <w:t xml:space="preserve"> - плановое значение целевого показателя (индикатора);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ф</w:t>
      </w:r>
      <w:proofErr w:type="gramStart"/>
      <w:r w:rsidRPr="00A20F17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A20F17">
        <w:rPr>
          <w:rFonts w:ascii="Times New Roman" w:hAnsi="Times New Roman" w:cs="Times New Roman"/>
        </w:rPr>
        <w:t xml:space="preserve"> - значение </w:t>
      </w:r>
      <w:proofErr w:type="spellStart"/>
      <w:r w:rsidRPr="00A20F17">
        <w:rPr>
          <w:rFonts w:ascii="Times New Roman" w:hAnsi="Times New Roman" w:cs="Times New Roman"/>
        </w:rPr>
        <w:t>i</w:t>
      </w:r>
      <w:proofErr w:type="spellEnd"/>
      <w:r w:rsidRPr="00A20F17">
        <w:rPr>
          <w:rFonts w:ascii="Times New Roman" w:hAnsi="Times New Roman" w:cs="Times New Roman"/>
        </w:rPr>
        <w:t xml:space="preserve"> целевого показателя (индикатора), фактически достигнутое на конец отчетного года;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ЗП</w:t>
      </w:r>
      <w:r w:rsidRPr="00A20F17">
        <w:rPr>
          <w:rFonts w:ascii="Times New Roman" w:hAnsi="Times New Roman" w:cs="Times New Roman"/>
          <w:vertAlign w:val="subscript"/>
        </w:rPr>
        <w:t>п</w:t>
      </w:r>
      <w:proofErr w:type="gramStart"/>
      <w:r w:rsidRPr="00A20F17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A20F17">
        <w:rPr>
          <w:rFonts w:ascii="Times New Roman" w:hAnsi="Times New Roman" w:cs="Times New Roman"/>
        </w:rPr>
        <w:t xml:space="preserve"> - плановое значение </w:t>
      </w:r>
      <w:proofErr w:type="spellStart"/>
      <w:r w:rsidRPr="00A20F17">
        <w:rPr>
          <w:rFonts w:ascii="Times New Roman" w:hAnsi="Times New Roman" w:cs="Times New Roman"/>
        </w:rPr>
        <w:t>i</w:t>
      </w:r>
      <w:proofErr w:type="spellEnd"/>
      <w:r w:rsidRPr="00A20F17">
        <w:rPr>
          <w:rFonts w:ascii="Times New Roman" w:hAnsi="Times New Roman" w:cs="Times New Roman"/>
        </w:rPr>
        <w:t xml:space="preserve"> целевого показателя (индикатора);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К</w:t>
      </w:r>
      <w:proofErr w:type="gramStart"/>
      <w:r w:rsidRPr="00A20F17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A20F17">
        <w:rPr>
          <w:rFonts w:ascii="Times New Roman" w:hAnsi="Times New Roman" w:cs="Times New Roman"/>
        </w:rPr>
        <w:t xml:space="preserve"> - количество показателей (индикаторов) муниципальной  программы.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ЭР</w:t>
      </w:r>
      <w:r w:rsidRPr="00A20F17">
        <w:rPr>
          <w:rFonts w:ascii="Times New Roman" w:hAnsi="Times New Roman" w:cs="Times New Roman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</w:rPr>
        <w:t xml:space="preserve"> = 0,5 </w:t>
      </w:r>
      <w:proofErr w:type="spellStart"/>
      <w:r w:rsidRPr="00A20F17">
        <w:rPr>
          <w:rFonts w:ascii="Times New Roman" w:hAnsi="Times New Roman" w:cs="Times New Roman"/>
        </w:rPr>
        <w:t>x</w:t>
      </w:r>
      <w:proofErr w:type="spellEnd"/>
      <w:r w:rsidRPr="00A20F17">
        <w:rPr>
          <w:rFonts w:ascii="Times New Roman" w:hAnsi="Times New Roman" w:cs="Times New Roman"/>
        </w:rPr>
        <w:t xml:space="preserve"> </w:t>
      </w: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+ 0,3 </w:t>
      </w:r>
      <w:proofErr w:type="spellStart"/>
      <w:r w:rsidRPr="00A20F17">
        <w:rPr>
          <w:rFonts w:ascii="Times New Roman" w:hAnsi="Times New Roman" w:cs="Times New Roman"/>
        </w:rPr>
        <w:t>x</w:t>
      </w:r>
      <w:proofErr w:type="spellEnd"/>
      <w:r w:rsidRPr="00A20F17">
        <w:rPr>
          <w:rFonts w:ascii="Times New Roman" w:hAnsi="Times New Roman" w:cs="Times New Roman"/>
        </w:rPr>
        <w:t xml:space="preserve"> </w:t>
      </w: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+ 0,2 </w:t>
      </w:r>
      <w:proofErr w:type="spellStart"/>
      <w:r w:rsidRPr="00A20F17">
        <w:rPr>
          <w:rFonts w:ascii="Times New Roman" w:hAnsi="Times New Roman" w:cs="Times New Roman"/>
        </w:rPr>
        <w:t>x</w:t>
      </w:r>
      <w:proofErr w:type="spellEnd"/>
      <w:r w:rsidRPr="00A20F17">
        <w:rPr>
          <w:rFonts w:ascii="Times New Roman" w:hAnsi="Times New Roman" w:cs="Times New Roman"/>
        </w:rPr>
        <w:t xml:space="preserve"> </w:t>
      </w: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>,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ЭР</w:t>
      </w:r>
      <w:r w:rsidRPr="00A20F17">
        <w:rPr>
          <w:rFonts w:ascii="Times New Roman" w:hAnsi="Times New Roman" w:cs="Times New Roman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</w:rPr>
        <w:t xml:space="preserve"> - интегральная оценка эффективности реализации муниципальных программ;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 программы;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СР</w:t>
      </w:r>
      <w:r w:rsidRPr="00A20F17">
        <w:rPr>
          <w:rFonts w:ascii="Times New Roman" w:hAnsi="Times New Roman" w:cs="Times New Roman"/>
          <w:vertAlign w:val="subscript"/>
        </w:rPr>
        <w:t>м</w:t>
      </w:r>
      <w:proofErr w:type="spellEnd"/>
      <w:r w:rsidRPr="00A20F17">
        <w:rPr>
          <w:rFonts w:ascii="Times New Roman" w:hAnsi="Times New Roman" w:cs="Times New Roman"/>
        </w:rPr>
        <w:t xml:space="preserve"> - степень реализации мероприятий.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0,90.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0,80.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ЭР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proofErr w:type="spellEnd"/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A20F17">
        <w:rPr>
          <w:rFonts w:ascii="Times New Roman" w:hAnsi="Times New Roman" w:cs="Times New Roman"/>
          <w:sz w:val="24"/>
          <w:szCs w:val="24"/>
        </w:rPr>
        <w:t xml:space="preserve"> составляет не менее 0,70.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A20F17">
        <w:rPr>
          <w:rFonts w:ascii="Times New Roman" w:hAnsi="Times New Roman" w:cs="Times New Roman"/>
          <w:sz w:val="24"/>
          <w:szCs w:val="24"/>
        </w:rPr>
        <w:t>степени эффективности использования средств местного бюджета</w:t>
      </w:r>
      <w:proofErr w:type="gramEnd"/>
      <w:r w:rsidRPr="00A2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F17">
        <w:rPr>
          <w:rFonts w:ascii="Times New Roman" w:hAnsi="Times New Roman" w:cs="Times New Roman"/>
          <w:sz w:val="24"/>
          <w:szCs w:val="24"/>
        </w:rPr>
        <w:t>Э</w:t>
      </w:r>
      <w:r w:rsidRPr="00A20F17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spellEnd"/>
      <w:r w:rsidRPr="00A20F17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</w:t>
      </w:r>
      <w:r w:rsidRPr="00A20F17">
        <w:rPr>
          <w:rFonts w:ascii="Times New Roman" w:hAnsi="Times New Roman" w:cs="Times New Roman"/>
          <w:vertAlign w:val="subscript"/>
        </w:rPr>
        <w:t>об</w:t>
      </w:r>
      <w:proofErr w:type="spellEnd"/>
      <w:r w:rsidRPr="00A20F17">
        <w:rPr>
          <w:rFonts w:ascii="Times New Roman" w:hAnsi="Times New Roman" w:cs="Times New Roman"/>
        </w:rPr>
        <w:t xml:space="preserve"> = </w:t>
      </w: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/ </w:t>
      </w: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>,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</w:rPr>
      </w:pPr>
    </w:p>
    <w:p w:rsidR="009502BA" w:rsidRPr="00A20F17" w:rsidRDefault="009502BA" w:rsidP="009502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20F17">
        <w:rPr>
          <w:rFonts w:ascii="Times New Roman" w:hAnsi="Times New Roman" w:cs="Times New Roman"/>
        </w:rPr>
        <w:t>где: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Э</w:t>
      </w:r>
      <w:r w:rsidRPr="00A20F17">
        <w:rPr>
          <w:rFonts w:ascii="Times New Roman" w:hAnsi="Times New Roman" w:cs="Times New Roman"/>
          <w:vertAlign w:val="subscript"/>
        </w:rPr>
        <w:t>об</w:t>
      </w:r>
      <w:proofErr w:type="spellEnd"/>
      <w:r w:rsidRPr="00A20F17">
        <w:rPr>
          <w:rFonts w:ascii="Times New Roman" w:hAnsi="Times New Roman" w:cs="Times New Roman"/>
        </w:rPr>
        <w:t xml:space="preserve"> - эффективность использования средств местного бюджета;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СД</w:t>
      </w:r>
      <w:r w:rsidRPr="00A20F17">
        <w:rPr>
          <w:rFonts w:ascii="Times New Roman" w:hAnsi="Times New Roman" w:cs="Times New Roman"/>
          <w:vertAlign w:val="subscript"/>
        </w:rPr>
        <w:t>цп</w:t>
      </w:r>
      <w:proofErr w:type="spellEnd"/>
      <w:r w:rsidRPr="00A20F17">
        <w:rPr>
          <w:rFonts w:ascii="Times New Roman" w:hAnsi="Times New Roman" w:cs="Times New Roman"/>
        </w:rPr>
        <w:t xml:space="preserve"> - степень достижения целевого показателя (индикатора) муниципальной программы;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proofErr w:type="spellStart"/>
      <w:r w:rsidRPr="00A20F17">
        <w:rPr>
          <w:rFonts w:ascii="Times New Roman" w:hAnsi="Times New Roman" w:cs="Times New Roman"/>
        </w:rPr>
        <w:t>СС</w:t>
      </w:r>
      <w:r w:rsidRPr="00A20F17">
        <w:rPr>
          <w:rFonts w:ascii="Times New Roman" w:hAnsi="Times New Roman" w:cs="Times New Roman"/>
          <w:vertAlign w:val="subscript"/>
        </w:rPr>
        <w:t>уз</w:t>
      </w:r>
      <w:proofErr w:type="spellEnd"/>
      <w:r w:rsidRPr="00A20F17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местного бюджета.</w:t>
      </w:r>
    </w:p>
    <w:p w:rsidR="009502BA" w:rsidRPr="00A20F17" w:rsidRDefault="009502BA" w:rsidP="009502B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F17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2BA" w:rsidRPr="00A20F17" w:rsidRDefault="009502BA" w:rsidP="009502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02BA" w:rsidRPr="00A20F17" w:rsidRDefault="009502BA" w:rsidP="009502BA">
      <w:pPr>
        <w:ind w:firstLine="225"/>
        <w:jc w:val="both"/>
        <w:rPr>
          <w:color w:val="000000"/>
        </w:rPr>
      </w:pPr>
    </w:p>
    <w:p w:rsidR="009502BA" w:rsidRPr="00A20F17" w:rsidRDefault="009502BA" w:rsidP="009502BA">
      <w:pPr>
        <w:autoSpaceDE w:val="0"/>
        <w:autoSpaceDN w:val="0"/>
        <w:adjustRightInd w:val="0"/>
        <w:rPr>
          <w:sz w:val="28"/>
          <w:szCs w:val="28"/>
        </w:rPr>
      </w:pPr>
      <w:r w:rsidRPr="00A20F17">
        <w:rPr>
          <w:sz w:val="28"/>
          <w:szCs w:val="28"/>
        </w:rPr>
        <w:t xml:space="preserve">     </w:t>
      </w: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9502BA" w:rsidRPr="00A20F17" w:rsidRDefault="009502BA" w:rsidP="009502BA">
      <w:pPr>
        <w:ind w:right="-382"/>
        <w:jc w:val="both"/>
        <w:rPr>
          <w:sz w:val="28"/>
          <w:szCs w:val="28"/>
        </w:rPr>
      </w:pPr>
    </w:p>
    <w:p w:rsidR="00400E36" w:rsidRDefault="00400E36"/>
    <w:sectPr w:rsidR="00400E36" w:rsidSect="009502B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502BA"/>
    <w:rsid w:val="0001033E"/>
    <w:rsid w:val="000247A9"/>
    <w:rsid w:val="00026295"/>
    <w:rsid w:val="00031FDA"/>
    <w:rsid w:val="0005278A"/>
    <w:rsid w:val="00091E6C"/>
    <w:rsid w:val="000A5499"/>
    <w:rsid w:val="000D636A"/>
    <w:rsid w:val="00102229"/>
    <w:rsid w:val="00105CE1"/>
    <w:rsid w:val="001103E6"/>
    <w:rsid w:val="00126A5D"/>
    <w:rsid w:val="00170B97"/>
    <w:rsid w:val="00193C9E"/>
    <w:rsid w:val="001973DF"/>
    <w:rsid w:val="001C288B"/>
    <w:rsid w:val="001C7FF5"/>
    <w:rsid w:val="001F5990"/>
    <w:rsid w:val="00231F87"/>
    <w:rsid w:val="00296C3F"/>
    <w:rsid w:val="002F06AC"/>
    <w:rsid w:val="00364A12"/>
    <w:rsid w:val="00380BDB"/>
    <w:rsid w:val="00382AD9"/>
    <w:rsid w:val="003C27F9"/>
    <w:rsid w:val="003D0135"/>
    <w:rsid w:val="00400E36"/>
    <w:rsid w:val="0040211C"/>
    <w:rsid w:val="00404E59"/>
    <w:rsid w:val="00407D09"/>
    <w:rsid w:val="00424810"/>
    <w:rsid w:val="00451AA1"/>
    <w:rsid w:val="004840C3"/>
    <w:rsid w:val="00504AAA"/>
    <w:rsid w:val="00514011"/>
    <w:rsid w:val="005A0DEF"/>
    <w:rsid w:val="005A3AD7"/>
    <w:rsid w:val="005A7B22"/>
    <w:rsid w:val="005D1D9F"/>
    <w:rsid w:val="005E2182"/>
    <w:rsid w:val="005E4460"/>
    <w:rsid w:val="005E483E"/>
    <w:rsid w:val="00611B1D"/>
    <w:rsid w:val="00621A16"/>
    <w:rsid w:val="00681D36"/>
    <w:rsid w:val="006841B6"/>
    <w:rsid w:val="00687197"/>
    <w:rsid w:val="006B5BCC"/>
    <w:rsid w:val="006F38E7"/>
    <w:rsid w:val="00700EB3"/>
    <w:rsid w:val="00706E72"/>
    <w:rsid w:val="00797811"/>
    <w:rsid w:val="007A541D"/>
    <w:rsid w:val="007A6F0A"/>
    <w:rsid w:val="007E308C"/>
    <w:rsid w:val="007E6C75"/>
    <w:rsid w:val="007F43B2"/>
    <w:rsid w:val="0080048C"/>
    <w:rsid w:val="008171F6"/>
    <w:rsid w:val="0083551B"/>
    <w:rsid w:val="00880DE4"/>
    <w:rsid w:val="00895999"/>
    <w:rsid w:val="00900A4C"/>
    <w:rsid w:val="0090282A"/>
    <w:rsid w:val="009220D6"/>
    <w:rsid w:val="00937ACA"/>
    <w:rsid w:val="009502BA"/>
    <w:rsid w:val="00956811"/>
    <w:rsid w:val="00957126"/>
    <w:rsid w:val="009A5D07"/>
    <w:rsid w:val="009C48D7"/>
    <w:rsid w:val="009D6864"/>
    <w:rsid w:val="009E2720"/>
    <w:rsid w:val="00A11595"/>
    <w:rsid w:val="00A22A7D"/>
    <w:rsid w:val="00A31832"/>
    <w:rsid w:val="00A35830"/>
    <w:rsid w:val="00A377BC"/>
    <w:rsid w:val="00A44C94"/>
    <w:rsid w:val="00A514EA"/>
    <w:rsid w:val="00A66CE6"/>
    <w:rsid w:val="00AC60EC"/>
    <w:rsid w:val="00AF4A67"/>
    <w:rsid w:val="00B00D2B"/>
    <w:rsid w:val="00B23A77"/>
    <w:rsid w:val="00B47FD9"/>
    <w:rsid w:val="00B645C3"/>
    <w:rsid w:val="00B725AC"/>
    <w:rsid w:val="00BE0507"/>
    <w:rsid w:val="00BF05D5"/>
    <w:rsid w:val="00C04079"/>
    <w:rsid w:val="00C45B20"/>
    <w:rsid w:val="00C47B6F"/>
    <w:rsid w:val="00C913D8"/>
    <w:rsid w:val="00C97B29"/>
    <w:rsid w:val="00CD2D26"/>
    <w:rsid w:val="00D15DC3"/>
    <w:rsid w:val="00D23C19"/>
    <w:rsid w:val="00D44E26"/>
    <w:rsid w:val="00D462AF"/>
    <w:rsid w:val="00D621A0"/>
    <w:rsid w:val="00D71FE9"/>
    <w:rsid w:val="00D90CA9"/>
    <w:rsid w:val="00DD1F10"/>
    <w:rsid w:val="00E00C2C"/>
    <w:rsid w:val="00E1760A"/>
    <w:rsid w:val="00E266B4"/>
    <w:rsid w:val="00E57A74"/>
    <w:rsid w:val="00EB64DA"/>
    <w:rsid w:val="00EC2380"/>
    <w:rsid w:val="00EC3F33"/>
    <w:rsid w:val="00EF0AC6"/>
    <w:rsid w:val="00EF67AE"/>
    <w:rsid w:val="00F07CE2"/>
    <w:rsid w:val="00F15C3A"/>
    <w:rsid w:val="00F33613"/>
    <w:rsid w:val="00F5733C"/>
    <w:rsid w:val="00F670BC"/>
    <w:rsid w:val="00F82D6E"/>
    <w:rsid w:val="00FA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BA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2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BA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502BA"/>
    <w:pPr>
      <w:ind w:left="720"/>
      <w:contextualSpacing/>
    </w:pPr>
  </w:style>
  <w:style w:type="paragraph" w:customStyle="1" w:styleId="ConsPlusNormal">
    <w:name w:val="ConsPlusNormal"/>
    <w:rsid w:val="009502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502B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2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2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nhideWhenUsed/>
    <w:rsid w:val="00BF05D5"/>
    <w:pPr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BF05D5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EC90C-D3A6-48CF-9BB2-BBEC3893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24</Pages>
  <Words>5538</Words>
  <Characters>31571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27</cp:revision>
  <cp:lastPrinted>2020-05-28T23:52:00Z</cp:lastPrinted>
  <dcterms:created xsi:type="dcterms:W3CDTF">2020-05-06T01:36:00Z</dcterms:created>
  <dcterms:modified xsi:type="dcterms:W3CDTF">2020-05-29T00:22:00Z</dcterms:modified>
</cp:coreProperties>
</file>